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4256" w14:textId="4F35E2AF" w:rsidR="000E1842" w:rsidRPr="00F20DC2" w:rsidRDefault="00604A93" w:rsidP="00B1399B">
      <w:pPr>
        <w:ind w:left="7080"/>
        <w:jc w:val="right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F20DC2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Приложение </w:t>
      </w:r>
      <w:r w:rsidR="000B5717" w:rsidRPr="00F20DC2">
        <w:rPr>
          <w:rFonts w:ascii="Times New Roman" w:hAnsi="Times New Roman"/>
          <w:b/>
          <w:i/>
          <w:sz w:val="24"/>
          <w:szCs w:val="24"/>
          <w:lang w:eastAsia="bg-BG"/>
        </w:rPr>
        <w:t>1</w:t>
      </w:r>
      <w:r w:rsidR="00F26B1F" w:rsidRPr="00F20DC2">
        <w:rPr>
          <w:rFonts w:ascii="Times New Roman" w:hAnsi="Times New Roman"/>
          <w:b/>
          <w:i/>
          <w:sz w:val="24"/>
          <w:szCs w:val="24"/>
          <w:lang w:eastAsia="bg-BG"/>
        </w:rPr>
        <w:t>0</w:t>
      </w:r>
    </w:p>
    <w:p w14:paraId="15E4FD39" w14:textId="77777777" w:rsidR="000E1842" w:rsidRPr="00F20DC2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0CD3398B" w14:textId="77777777" w:rsidR="00B1399B" w:rsidRPr="00F20DC2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14:paraId="1E534810" w14:textId="77777777" w:rsidR="00BD3392" w:rsidRPr="00F20DC2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п</w:t>
      </w:r>
      <w:r w:rsidR="00B95BED" w:rsidRPr="00F20DC2">
        <w:rPr>
          <w:rFonts w:ascii="Times New Roman" w:hAnsi="Times New Roman"/>
          <w:b/>
          <w:sz w:val="24"/>
          <w:szCs w:val="24"/>
        </w:rPr>
        <w:t>о</w:t>
      </w:r>
    </w:p>
    <w:p w14:paraId="7C005AFC" w14:textId="77777777" w:rsidR="00B95BED" w:rsidRPr="00F20DC2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E570EE" w:rsidRPr="00F20DC2">
        <w:rPr>
          <w:rFonts w:ascii="Times New Roman" w:eastAsia="Times New Roman" w:hAnsi="Times New Roman"/>
          <w:b/>
          <w:caps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E570EE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1C5C8A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”</w:t>
      </w:r>
      <w:r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34AF7932" w14:textId="77777777" w:rsidR="00B1399B" w:rsidRPr="00F20DC2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C9528C" w14:textId="77777777" w:rsidR="00B1399B" w:rsidRPr="00F20DC2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F20DC2">
        <w:rPr>
          <w:rFonts w:ascii="Times New Roman" w:hAnsi="Times New Roman"/>
          <w:b/>
          <w:sz w:val="24"/>
          <w:szCs w:val="24"/>
        </w:rPr>
        <w:t>чрез</w:t>
      </w:r>
      <w:r w:rsidRPr="00F20DC2">
        <w:rPr>
          <w:rFonts w:ascii="Times New Roman" w:hAnsi="Times New Roman"/>
          <w:b/>
          <w:sz w:val="24"/>
          <w:szCs w:val="24"/>
        </w:rPr>
        <w:t xml:space="preserve"> </w:t>
      </w:r>
      <w:r w:rsidR="00AD7FC1" w:rsidRPr="00F20DC2">
        <w:rPr>
          <w:rFonts w:ascii="Times New Roman" w:hAnsi="Times New Roman"/>
          <w:b/>
          <w:sz w:val="24"/>
          <w:szCs w:val="24"/>
        </w:rPr>
        <w:t>директно предоставяне на средства</w:t>
      </w:r>
    </w:p>
    <w:p w14:paraId="2870A777" w14:textId="77777777" w:rsidR="00DE33F3" w:rsidRPr="00F20DC2" w:rsidRDefault="00AD7FC1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BG16RFPR002-1.018 Подкрепа за български иновационни предприятия с проекти, получили „Печат за високи постижения“</w:t>
      </w:r>
    </w:p>
    <w:p w14:paraId="04D55B92" w14:textId="77777777" w:rsidR="007C2405" w:rsidRPr="00F20DC2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26B3A1" w14:textId="77777777" w:rsidR="009A7C1B" w:rsidRPr="00F20DC2" w:rsidRDefault="00B95BED" w:rsidP="00306059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E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proofErr w:type="spellStart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</w:t>
      </w:r>
      <w:r w:rsidR="00DD5159" w:rsidRPr="00F20DC2">
        <w:rPr>
          <w:rFonts w:ascii="Times New Roman" w:eastAsia="Times New Roman" w:hAnsi="Times New Roman"/>
          <w:sz w:val="24"/>
          <w:szCs w:val="24"/>
          <w:lang w:eastAsia="fr-FR"/>
        </w:rPr>
        <w:t>„Инструмента за финансова подкрепа за управлението н</w:t>
      </w:r>
      <w:r w:rsidR="00306059" w:rsidRPr="00F20DC2">
        <w:rPr>
          <w:rFonts w:ascii="Times New Roman" w:eastAsia="Times New Roman" w:hAnsi="Times New Roman"/>
          <w:sz w:val="24"/>
          <w:szCs w:val="24"/>
          <w:lang w:eastAsia="fr-FR"/>
        </w:rPr>
        <w:t>а границите и визовата политика”</w:t>
      </w:r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</w:t>
      </w:r>
      <w:r w:rsidR="0099324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F20DC2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F20DC2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r w:rsidR="00A05DF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име и </w:t>
      </w:r>
      <w:r w:rsidR="00630FDC" w:rsidRPr="00F20DC2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F20DC2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F20DC2">
        <w:rPr>
          <w:rFonts w:ascii="Times New Roman" w:eastAsia="Times New Roman" w:hAnsi="Times New Roman"/>
          <w:sz w:val="24"/>
          <w:szCs w:val="24"/>
          <w:lang w:eastAsia="fr-FR"/>
        </w:rPr>
        <w:t>, (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изготвен на основание</w:t>
      </w:r>
      <w:r w:rsidR="00A94E5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ЗУСЕФСУ), одобрен от 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>Ръководителя на Управляващия орган на програма „</w:t>
      </w:r>
      <w:r w:rsidR="000D79E4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0D79E4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F20DC2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F20DC2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4FC5D4D2" w14:textId="77777777" w:rsidR="009A7C1B" w:rsidRPr="00F20DC2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825201" w14:textId="77777777" w:rsidR="00A61622" w:rsidRPr="00F20DC2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ност” (ГД ЕФК)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), с адрес: 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 №  ……., и администратор на помощ, и ……………….. (</w:t>
      </w: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), с право на втори подпис при поемане на финансови задължения и извършване на разходи, съгласно Заповед …………</w:t>
      </w:r>
      <w:r w:rsidR="0080266E" w:rsidRPr="00F20DC2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F20DC2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6990E8C5" w14:textId="77777777" w:rsidR="00A61622" w:rsidRPr="00F20DC2" w:rsidRDefault="00A61622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73EC9DF" w14:textId="77777777" w:rsidR="009A7C1B" w:rsidRPr="00F20DC2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3ED356F7" w14:textId="77777777" w:rsidR="00AD7FC1" w:rsidRPr="00F20DC2" w:rsidRDefault="00AD7FC1" w:rsidP="00AD7FC1">
      <w:pPr>
        <w:spacing w:before="120"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……………………………………………………..,</w:t>
      </w:r>
    </w:p>
    <w:p w14:paraId="4CBC0B62" w14:textId="19121BCA" w:rsidR="00AD7FC1" w:rsidRPr="00F20DC2" w:rsidRDefault="00AD7FC1" w:rsidP="00AD7FC1">
      <w:pPr>
        <w:spacing w:before="120"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наименование седалище и ЕИК) на бенефициента съгласно проект с № …………….(идентификатор на проекта), отличен с „Печат за високи постижения“ от Европейската комисия по програма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</w:t>
      </w:r>
      <w:r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) и т.11 „Допустими кандидати“ от Условията за кандидатстване), представляван от</w:t>
      </w:r>
    </w:p>
    <w:p w14:paraId="650D9DA5" w14:textId="77777777" w:rsidR="00B95BED" w:rsidRPr="00F20DC2" w:rsidRDefault="00AD7FC1" w:rsidP="00AD7FC1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……………………………………………………………………………………………….,</w:t>
      </w:r>
      <w:r w:rsidR="00FE0990" w:rsidRPr="00F20DC2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5665A41F" w14:textId="77777777" w:rsidR="00981319" w:rsidRPr="00F20DC2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45629A8" w14:textId="77777777" w:rsidR="00082379" w:rsidRPr="00F20DC2" w:rsidRDefault="009A7C1B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F20DC2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888D731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4B43F61" w14:textId="77777777" w:rsidR="00601C30" w:rsidRPr="00F20DC2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51F03824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7A696FF" w14:textId="77777777" w:rsidR="00586EC7" w:rsidRPr="00F20DC2" w:rsidRDefault="00586EC7" w:rsidP="00772B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предоставя на Бенефициента безвъзмездна финансова помощ в максимален размер до стойността, посочена в раздел „Бюджет” от Приложение I към настоящия договор за изпълнение на проект по процедура чрез подбор на проектни </w:t>
      </w:r>
      <w:proofErr w:type="spellStart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преложения</w:t>
      </w:r>
      <w:proofErr w:type="spellEnd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D7FC1" w:rsidRPr="00F20DC2">
        <w:rPr>
          <w:rFonts w:ascii="Times New Roman" w:eastAsia="Times New Roman" w:hAnsi="Times New Roman"/>
          <w:sz w:val="24"/>
          <w:szCs w:val="24"/>
          <w:lang w:eastAsia="fr-FR"/>
        </w:rPr>
        <w:t>BG16RFPR002-1.018 Подкрепа за български иновационни предприятия с проекти, получили „Печат за високи постижения“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1541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I).</w:t>
      </w:r>
    </w:p>
    <w:p w14:paraId="1CFB66EB" w14:textId="77777777" w:rsidR="00586EC7" w:rsidRPr="00F20DC2" w:rsidRDefault="00586EC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A7F446" w14:textId="77777777" w:rsidR="004304A7" w:rsidRPr="00F20DC2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Стойността на проекта, основните дейности, индикаторите за изпълнение 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>(показатели за краен продукт) и индикаторите за резултат (показатели за резултат) са съгласно посоченото в</w:t>
      </w:r>
      <w:r w:rsidR="00306059" w:rsidRPr="00F20DC2">
        <w:rPr>
          <w:rFonts w:ascii="Times New Roman" w:hAnsi="Times New Roman"/>
          <w:sz w:val="24"/>
          <w:szCs w:val="24"/>
          <w:lang w:eastAsia="fr-FR"/>
        </w:rPr>
        <w:t xml:space="preserve"> раздели „Бюджет”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F20DC2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F20DC2">
        <w:rPr>
          <w:rFonts w:ascii="Times New Roman" w:hAnsi="Times New Roman"/>
          <w:sz w:val="24"/>
          <w:szCs w:val="24"/>
          <w:lang w:eastAsia="fr-FR"/>
        </w:rPr>
        <w:t>”, „Индикатори”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0D531665" w14:textId="77777777" w:rsidR="00C61651" w:rsidRPr="00F20DC2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78EE8FF" w14:textId="77777777" w:rsidR="001F557F" w:rsidRPr="00F20DC2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F20DC2">
        <w:rPr>
          <w:rFonts w:ascii="Times New Roman" w:hAnsi="Times New Roman"/>
          <w:sz w:val="24"/>
          <w:szCs w:val="24"/>
        </w:rPr>
        <w:t xml:space="preserve"> 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508D6357" w14:textId="77777777" w:rsidR="001F557F" w:rsidRPr="00F20DC2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28DF3D" w14:textId="77777777" w:rsidR="003E6D69" w:rsidRPr="00F20DC2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(4)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F20DC2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F20DC2">
        <w:t xml:space="preserve"> 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F20DC2">
        <w:rPr>
          <w:rFonts w:ascii="Times New Roman" w:eastAsia="Times New Roman" w:hAnsi="Times New Roman"/>
          <w:sz w:val="24"/>
          <w:szCs w:val="24"/>
          <w:lang w:eastAsia="fr-FR"/>
        </w:rPr>
        <w:t>„Условията за изпълнение към административни договори за предоставяне на безвъзмездна финансова помощ по програма „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7E173F" w:rsidRPr="00F20DC2">
        <w:rPr>
          <w:rFonts w:ascii="Times New Roman" w:eastAsia="Times New Roman" w:hAnsi="Times New Roman"/>
          <w:sz w:val="24"/>
          <w:szCs w:val="24"/>
          <w:lang w:eastAsia="fr-FR"/>
        </w:rPr>
        <w:t>” 2021-2027</w:t>
      </w:r>
      <w:r w:rsidR="003A734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F20DC2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A0910CF" w14:textId="77777777" w:rsidR="003E6D69" w:rsidRPr="00F20DC2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8D6B362" w14:textId="77777777" w:rsidR="00C66BAC" w:rsidRPr="00F20DC2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(5) 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F20DC2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F20DC2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A73F0F" w:rsidRPr="00F20DC2">
        <w:rPr>
          <w:rFonts w:ascii="Times New Roman" w:eastAsia="Times New Roman" w:hAnsi="Times New Roman"/>
          <w:sz w:val="24"/>
          <w:szCs w:val="24"/>
          <w:lang w:eastAsia="fr-FR"/>
        </w:rPr>
        <w:t>и данни”</w:t>
      </w:r>
      <w:r w:rsidR="00C902E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F20DC2">
        <w:rPr>
          <w:rFonts w:ascii="Times New Roman" w:eastAsia="Times New Roman" w:hAnsi="Times New Roman"/>
          <w:sz w:val="24"/>
          <w:szCs w:val="24"/>
          <w:lang w:eastAsia="fr-FR"/>
        </w:rPr>
        <w:t>риложение I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F20DC2">
        <w:rPr>
          <w:rFonts w:ascii="Times New Roman" w:hAnsi="Times New Roman"/>
          <w:sz w:val="24"/>
          <w:szCs w:val="24"/>
        </w:rPr>
        <w:t xml:space="preserve"> </w:t>
      </w:r>
      <w:r w:rsidR="00A93ED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CE282D" w:rsidRPr="00F20DC2">
        <w:rPr>
          <w:rFonts w:ascii="Times New Roman" w:eastAsia="Times New Roman" w:hAnsi="Times New Roman"/>
          <w:sz w:val="24"/>
          <w:szCs w:val="24"/>
          <w:lang w:eastAsia="fr-FR"/>
        </w:rPr>
        <w:t>BG16RFPR002-1.018 Подкрепа за български иновационни предприятия с проекти, получили „Печат за високи постижения“</w:t>
      </w:r>
      <w:r w:rsidR="004F35A4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FAC9CCE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C085B62" w14:textId="77777777" w:rsidR="00C66BAC" w:rsidRPr="00F20DC2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(6) </w:t>
      </w:r>
      <w:r w:rsidR="002C5E60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F20DC2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</w:t>
      </w:r>
      <w:r w:rsidR="008F0E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I</w:t>
      </w:r>
      <w:r w:rsidR="008F0E86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CE282D" w:rsidRPr="00F20DC2">
        <w:rPr>
          <w:rFonts w:ascii="Times New Roman" w:eastAsia="Times New Roman" w:hAnsi="Times New Roman"/>
          <w:sz w:val="24"/>
          <w:szCs w:val="24"/>
          <w:lang w:eastAsia="fr-FR"/>
        </w:rPr>
        <w:t>BG16RFPR002-1.018 Подкрепа за български иновационни предприятия с проекти, получили „Печат за високи постижения“</w:t>
      </w:r>
      <w:r w:rsidR="004A1F3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7A6A28E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B70743" w14:textId="77777777" w:rsidR="00B47A6E" w:rsidRPr="00F20DC2" w:rsidRDefault="000239E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дневен срок от сключването на настоящия договор да уведоми Управляващия орган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A42957" w:rsidRPr="00F20DC2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472397" w:rsidRPr="00F20DC2">
        <w:rPr>
          <w:rFonts w:ascii="Times New Roman" w:eastAsia="Times New Roman" w:hAnsi="Times New Roman"/>
          <w:sz w:val="24"/>
          <w:szCs w:val="24"/>
          <w:lang w:eastAsia="fr-FR"/>
        </w:rPr>
        <w:t>3 – 6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F20DC2">
        <w:t xml:space="preserve"> </w:t>
      </w:r>
      <w:r w:rsidR="008D125B" w:rsidRPr="00F20DC2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F20DC2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0483E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E9E81D6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1E7C92F" w14:textId="77777777" w:rsidR="00262438" w:rsidRPr="00F20DC2" w:rsidRDefault="0087540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(8)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промяна в банковата сметка по чл. </w:t>
      </w:r>
      <w:r w:rsidR="00A41034" w:rsidRPr="00F20DC2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F20DC2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F20DC2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041DCCC5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64559FE" w14:textId="77777777" w:rsidR="003B5B79" w:rsidRPr="00F20DC2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F20DC2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F20DC2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2D9A1022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A69BE4C" w14:textId="77777777" w:rsidR="00830307" w:rsidRPr="00F20DC2" w:rsidRDefault="003B5B79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</w:t>
      </w:r>
      <w:r w:rsidR="00F4264F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финансов</w:t>
      </w:r>
      <w:r w:rsidR="00D63379" w:rsidRPr="00F20DC2">
        <w:rPr>
          <w:rFonts w:ascii="Times New Roman" w:eastAsia="Times New Roman" w:hAnsi="Times New Roman"/>
          <w:sz w:val="24"/>
          <w:szCs w:val="24"/>
          <w:lang w:eastAsia="fr-FR"/>
        </w:rPr>
        <w:t>ата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</w:t>
      </w:r>
      <w:r w:rsidR="000B2B8C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трябва да съответства на сметката, посочена в договора за особен залог.</w:t>
      </w:r>
    </w:p>
    <w:p w14:paraId="15B62A33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87DB009" w14:textId="77777777" w:rsidR="00EB059C" w:rsidRPr="00F20DC2" w:rsidRDefault="00EB059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</w:t>
      </w:r>
      <w:r w:rsidR="003A734A" w:rsidRPr="00F20DC2">
        <w:rPr>
          <w:rFonts w:ascii="Times New Roman" w:eastAsia="Times New Roman" w:hAnsi="Times New Roman"/>
          <w:sz w:val="24"/>
          <w:szCs w:val="24"/>
          <w:lang w:eastAsia="fr-FR"/>
        </w:rPr>
        <w:t>за приходите и Агенция „Митници”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Управляващият орган извършва банков превод на </w:t>
      </w:r>
      <w:proofErr w:type="spellStart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запорираната</w:t>
      </w:r>
      <w:proofErr w:type="spellEnd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 по посочената в разпореждането за изпълнение банкова сметка.</w:t>
      </w:r>
    </w:p>
    <w:p w14:paraId="58D70403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D2CC701" w14:textId="4CD5B48B" w:rsidR="009758B6" w:rsidRPr="00F20DC2" w:rsidRDefault="0082585B" w:rsidP="009758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може да извършва банков превод по искане или наложен запор от съдия изпълнител, публичен изпълнител и др</w:t>
      </w:r>
      <w:r w:rsidR="00F4264F" w:rsidRPr="00F20DC2">
        <w:rPr>
          <w:rFonts w:ascii="Times New Roman" w:eastAsia="Times New Roman" w:hAnsi="Times New Roman"/>
          <w:sz w:val="24"/>
          <w:szCs w:val="24"/>
          <w:lang w:eastAsia="fr-FR"/>
        </w:rPr>
        <w:t>уги</w:t>
      </w:r>
      <w:r w:rsidR="004725D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посочената в разпореждането за изпълнение банкова сметка.</w:t>
      </w:r>
    </w:p>
    <w:p w14:paraId="09DB1A6D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918FC1" w14:textId="77777777" w:rsidR="008D3E08" w:rsidRPr="00F20DC2" w:rsidRDefault="008D3E08" w:rsidP="007F7B8A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2C44B5E2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3025F9D" w14:textId="77777777" w:rsidR="00264CB3" w:rsidRPr="00F20DC2" w:rsidRDefault="00264CB3" w:rsidP="00264CB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Исканията за междинно/окончателно плащане се подкрепят с представяне на междинен/финален отчет, които се състоят от техническа и финансова част в съответствие с чл. 18-20 от Приложение II към настоящия договор.</w:t>
      </w:r>
    </w:p>
    <w:p w14:paraId="6D1AF2EF" w14:textId="77777777" w:rsidR="008D3E08" w:rsidRPr="00F20DC2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E6A00E" w14:textId="77777777" w:rsidR="008D3E08" w:rsidRPr="00F20DC2" w:rsidRDefault="0044439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>Междинни и окончателн</w:t>
      </w:r>
      <w:r w:rsidR="00102538" w:rsidRPr="00F20DC2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14:paraId="1AA6B0ED" w14:textId="77777777" w:rsidR="00742F76" w:rsidRPr="00F20DC2" w:rsidRDefault="00742F76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70E0FAF" w14:textId="55FE5F9B" w:rsidR="00387876" w:rsidRPr="00F20DC2" w:rsidRDefault="00742F76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Безвъзмездната финансова помощ се предоставя, чрез прилагане на опростен вариант на разходите по процедурата, чрез възстановяване на </w:t>
      </w:r>
      <w:proofErr w:type="spellStart"/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>единократна</w:t>
      </w:r>
      <w:proofErr w:type="spellEnd"/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, съгласно чл. 53, </w:t>
      </w:r>
      <w:proofErr w:type="spellStart"/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>пар</w:t>
      </w:r>
      <w:proofErr w:type="spellEnd"/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>. 1, б. „в“ на Регламент (ЕС) № 2021/1060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>чл. 55, ал. 1, т. 3 от ЗУСЕФСУ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работен пакет от проекта, отличен с „Печат за високи постижения“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до максималния размер от </w:t>
      </w:r>
      <w:r w:rsidRPr="00F20DC2">
        <w:rPr>
          <w:rFonts w:ascii="Times New Roman" w:hAnsi="Times New Roman"/>
          <w:bCs/>
          <w:sz w:val="24"/>
        </w:rPr>
        <w:t xml:space="preserve">2 500 000 евро или 4 889 575 лв. на МСП за проект за научноизследователска и развойна дейност или проучване за осъществимост, съгласно чл. </w:t>
      </w:r>
      <w:r w:rsidRPr="00F20DC2">
        <w:rPr>
          <w:rFonts w:ascii="Times New Roman" w:eastAsia="Times New Roman" w:hAnsi="Times New Roman"/>
          <w:sz w:val="24"/>
          <w:szCs w:val="24"/>
          <w:lang w:eastAsia="bg-BG"/>
        </w:rPr>
        <w:t>25а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>пар</w:t>
      </w:r>
      <w:proofErr w:type="spellEnd"/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Pr="00F20DC2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 от Регламент (ЕС) № 651/2024 г.</w:t>
      </w:r>
    </w:p>
    <w:p w14:paraId="5396FBD9" w14:textId="77777777" w:rsidR="008D3E08" w:rsidRPr="00F20DC2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30E527A" w14:textId="3109BD11" w:rsidR="00387876" w:rsidRPr="00F20DC2" w:rsidRDefault="00B3092B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42F76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>С оглед недопускане на двойно финансиране, една и съща по своя обхват конкретна задача в рамките на допустимите дейности, посочени в Приложение I от настоящия договор, следва да бъдат изпълнявана или от външен/ни изпълнител/и, или от персонал, назначен за целите на изпълнението на проекта.</w:t>
      </w:r>
    </w:p>
    <w:p w14:paraId="42DD7BE7" w14:textId="77777777" w:rsidR="00742F76" w:rsidRPr="00F20DC2" w:rsidRDefault="00742F76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48879A" w14:textId="41C1CCE0" w:rsidR="008D3E08" w:rsidRPr="00F20DC2" w:rsidRDefault="00387876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42F76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Плащанията </w:t>
      </w:r>
      <w:r w:rsidR="00E238E4" w:rsidRPr="00F20DC2">
        <w:rPr>
          <w:rFonts w:ascii="Times New Roman" w:eastAsia="Times New Roman" w:hAnsi="Times New Roman"/>
          <w:sz w:val="24"/>
          <w:szCs w:val="24"/>
          <w:lang w:eastAsia="fr-FR"/>
        </w:rPr>
        <w:t>могат да се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извърш</w:t>
      </w:r>
      <w:r w:rsidR="00E238E4" w:rsidRPr="00F20DC2">
        <w:rPr>
          <w:rFonts w:ascii="Times New Roman" w:eastAsia="Times New Roman" w:hAnsi="Times New Roman"/>
          <w:sz w:val="24"/>
          <w:szCs w:val="24"/>
          <w:lang w:eastAsia="fr-FR"/>
        </w:rPr>
        <w:t>ват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 следния начин:</w:t>
      </w:r>
    </w:p>
    <w:p w14:paraId="1386FBA2" w14:textId="77777777" w:rsidR="00997020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1</w:t>
      </w:r>
      <w:r w:rsidRPr="00F20DC2">
        <w:rPr>
          <w:sz w:val="24"/>
          <w:szCs w:val="24"/>
        </w:rPr>
        <w:t xml:space="preserve"> (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3C7043C7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2 (авансово, междинно/и </w:t>
      </w:r>
      <w:proofErr w:type="spellStart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39E4FF89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3 (междинно/и </w:t>
      </w:r>
      <w:proofErr w:type="spellStart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212C073C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4 (само окончателно плащане)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311E41D2" w14:textId="77777777" w:rsidR="005E128B" w:rsidRPr="00F20DC2" w:rsidRDefault="005E128B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0CFD187" w14:textId="77777777" w:rsidR="000207C0" w:rsidRPr="00F20DC2" w:rsidRDefault="00DB0FBA" w:rsidP="0049540A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3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E238E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238E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9540A" w:rsidRPr="00F20DC2">
        <w:rPr>
          <w:rFonts w:ascii="Times New Roman" w:eastAsia="Times New Roman" w:hAnsi="Times New Roman"/>
          <w:sz w:val="24"/>
          <w:szCs w:val="24"/>
          <w:lang w:eastAsia="fr-FR"/>
        </w:rPr>
        <w:t>Авансовото плащане е в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размер на не повече от 40% от сумата по </w:t>
      </w:r>
      <w:r w:rsidR="000207C0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чл. </w:t>
      </w:r>
      <w:r w:rsidR="009D5CC3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 (1)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9540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6FA629BE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И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F20DC2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549C480C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Б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167848" w:rsidRPr="00F20DC2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0A84CF1A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Д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, удостоверяваща задължението на </w:t>
      </w:r>
      <w:r w:rsidR="008906C5" w:rsidRPr="00F20DC2">
        <w:rPr>
          <w:rFonts w:ascii="Times New Roman" w:eastAsia="Times New Roman" w:hAnsi="Times New Roman"/>
          <w:sz w:val="24"/>
          <w:szCs w:val="24"/>
        </w:rPr>
        <w:t xml:space="preserve">Бенефициента 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да използва сумата </w:t>
      </w:r>
      <w:r w:rsidR="00167848" w:rsidRPr="00F20DC2">
        <w:rPr>
          <w:rFonts w:ascii="Times New Roman" w:eastAsia="Times New Roman" w:hAnsi="Times New Roman"/>
          <w:sz w:val="24"/>
          <w:szCs w:val="24"/>
        </w:rPr>
        <w:t>на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 авансовото плащане единствено за целите на проекта</w:t>
      </w:r>
      <w:r w:rsidR="00E57734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2409CAA6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Ф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26B0109B" w14:textId="77777777" w:rsidR="00927F67" w:rsidRPr="00F20DC2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размерът на авансовото плащане 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банкова сметка на 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енефициента, открита за целите на проекта</w:t>
      </w:r>
      <w:r w:rsidR="00927F67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B79DD07" w14:textId="77777777" w:rsidR="008B540F" w:rsidRPr="00F20DC2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F20DC2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F20DC2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правилата за плащан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, верифи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>циране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4A1F3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1D2143C4" w14:textId="77777777" w:rsidR="00DC4C93" w:rsidRPr="00F20DC2" w:rsidRDefault="00177624" w:rsidP="0072457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4578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proofErr w:type="spellStart"/>
      <w:r w:rsidR="00724578" w:rsidRPr="00F20DC2">
        <w:rPr>
          <w:rFonts w:ascii="Times New Roman" w:eastAsia="Times New Roman" w:hAnsi="Times New Roman"/>
          <w:sz w:val="24"/>
          <w:szCs w:val="24"/>
          <w:lang w:eastAsia="fr-FR"/>
        </w:rPr>
        <w:t>вансовите</w:t>
      </w:r>
      <w:proofErr w:type="spellEnd"/>
      <w:r w:rsidR="0072457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покриват от разходите, платени от бенефициентите за изпълнение на договора, и се обосновават със заверени фактури или счетоводни документи с еквивалентна доказателствена стойност най-късно 3 години след годината на плащането на аванса или на 31 декември 2029 г., в зависимост от това коя дата е по-ранна.</w:t>
      </w:r>
    </w:p>
    <w:p w14:paraId="20317119" w14:textId="77777777" w:rsidR="00C16E38" w:rsidRPr="00F20DC2" w:rsidRDefault="00C16E38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„Бюджет” от Приложение І към настоящия договор.</w:t>
      </w:r>
    </w:p>
    <w:p w14:paraId="23CC9D15" w14:textId="77777777" w:rsidR="008F4F25" w:rsidRPr="00F20DC2" w:rsidRDefault="008F4F25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F20DC2">
        <w:rPr>
          <w:rFonts w:ascii="Times New Roman" w:eastAsia="Times New Roman" w:hAnsi="Times New Roman"/>
          <w:sz w:val="24"/>
          <w:szCs w:val="24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</w:rPr>
        <w:t>.</w:t>
      </w:r>
    </w:p>
    <w:p w14:paraId="7BB2EFAA" w14:textId="77777777" w:rsidR="00E13658" w:rsidRPr="00F20DC2" w:rsidRDefault="008F4F25" w:rsidP="008F4F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</w:p>
    <w:p w14:paraId="1AA14013" w14:textId="77777777" w:rsidR="00767533" w:rsidRPr="00F20DC2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Око</w:t>
      </w:r>
      <w:r w:rsidR="000B49E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нчателното плащане се извършва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723E15C" w14:textId="77777777" w:rsidR="00F43EFD" w:rsidRPr="00F20DC2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86D48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</w:t>
      </w:r>
      <w:r w:rsidR="00CD2B6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>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1266E2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266E2" w:rsidRPr="00F20DC2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І,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сумата на </w:t>
      </w:r>
      <w:r w:rsidR="001F01D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изплатения аванс 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натрупаната лихва </w:t>
      </w:r>
      <w:r w:rsidR="001F01DA" w:rsidRPr="00F20DC2">
        <w:rPr>
          <w:rFonts w:ascii="Times New Roman" w:eastAsia="Times New Roman" w:hAnsi="Times New Roman"/>
          <w:sz w:val="24"/>
          <w:szCs w:val="24"/>
          <w:lang w:eastAsia="fr-FR"/>
        </w:rPr>
        <w:t>във връзка с него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68952B2" w14:textId="6193FC1C" w:rsidR="00486D48" w:rsidRPr="00F20DC2" w:rsidRDefault="00486D4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="007C624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помощ, посочен в раздел „Бюджет” от Приложение І, и сумата на изплатеното авансово плащане и натрупаната по него лихва.</w:t>
      </w:r>
    </w:p>
    <w:p w14:paraId="0D36736C" w14:textId="77777777" w:rsidR="007C6242" w:rsidRPr="00F20DC2" w:rsidRDefault="007C624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="00346F1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E078D6" w:rsidRPr="00F20DC2">
        <w:rPr>
          <w:rFonts w:ascii="Times New Roman" w:eastAsia="Times New Roman" w:hAnsi="Times New Roman"/>
          <w:sz w:val="24"/>
          <w:szCs w:val="24"/>
          <w:lang w:eastAsia="fr-FR"/>
        </w:rPr>
        <w:t>а на безвъзмездна финансова помощ посочен в раздел „Бюджет” от Приложение І</w:t>
      </w:r>
      <w:r w:rsidR="00346F16" w:rsidRPr="00F20DC2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междинно/и плащания по договора.</w:t>
      </w:r>
    </w:p>
    <w:p w14:paraId="7CF6BA57" w14:textId="77777777" w:rsidR="00043CBD" w:rsidRPr="00F20DC2" w:rsidRDefault="00043CBD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2057A015" w14:textId="77777777" w:rsidR="00486D48" w:rsidRPr="00F20DC2" w:rsidRDefault="00AC23E0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договор. В случай на изменение на нормативните актове, измененията се прилагат между страните от влизането им в сила.</w:t>
      </w:r>
    </w:p>
    <w:p w14:paraId="5CA4FE80" w14:textId="77777777" w:rsidR="00825A38" w:rsidRPr="00F20DC2" w:rsidRDefault="00825A38" w:rsidP="00825A3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(7)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случаите, когато плащането на безвъзмездното финансиране по т. 3. от настоящия договор се извършва на няколко вноски (траншове), помощта и допустимите разходи се сконтират към техния  размер към момента на предоставянето на помощта в съответствие с чл. 7, </w:t>
      </w:r>
      <w:proofErr w:type="spellStart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. 3 от Регламент (ЕС) № 651/2014 на Комисията. </w:t>
      </w:r>
    </w:p>
    <w:p w14:paraId="40C4492B" w14:textId="78B58FDF" w:rsidR="00825A38" w:rsidRDefault="00825A38" w:rsidP="00825A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Сконтирането ще се извършва преди всяко плащане с оглед гарантиране, че </w:t>
      </w:r>
      <w:r w:rsidRPr="00F20DC2">
        <w:rPr>
          <w:rFonts w:ascii="Times New Roman" w:eastAsia="Times New Roman" w:hAnsi="Times New Roman"/>
          <w:sz w:val="24"/>
          <w:szCs w:val="24"/>
        </w:rPr>
        <w:t>предоставеното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безвъзмездно финансиране е съобразено с праговете и интензитетите за съответния вид помощ, установени в Регламент (ЕС) № 651/2014 на Комисията.</w:t>
      </w:r>
    </w:p>
    <w:p w14:paraId="685D4556" w14:textId="530ADC89" w:rsidR="006519EE" w:rsidRPr="00F20DC2" w:rsidRDefault="006519EE" w:rsidP="00825A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8</w:t>
      </w:r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 xml:space="preserve">) В случай на активен сигнал за нередност или когато е налице неприключена процедура по администриране на нередност спрямо Бенефициента, плащанията (авансово, междинно/и </w:t>
      </w:r>
      <w:proofErr w:type="spellStart"/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proofErr w:type="spellEnd"/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окончателно) няма да бъдат извършени до приключване на сигнала/нередността.</w:t>
      </w:r>
    </w:p>
    <w:p w14:paraId="71FE8BCE" w14:textId="77777777" w:rsidR="006519EE" w:rsidRDefault="006519EE" w:rsidP="00460EB6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95A1D4F" w14:textId="27AEA50C" w:rsidR="00460EB6" w:rsidRPr="00F20DC2" w:rsidRDefault="00661648" w:rsidP="00460EB6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0" w:name="_GoBack"/>
      <w:bookmarkEnd w:id="0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6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1A1BD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Разходите </w:t>
      </w:r>
      <w:r w:rsidR="003A7B3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настоящия Административен договор 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>се възстановяват под формата на еднократни суми</w:t>
      </w:r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. Еднократната сума е в размер съгласно определената стойност по работни пакети (</w:t>
      </w:r>
      <w:proofErr w:type="spellStart"/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work</w:t>
      </w:r>
      <w:proofErr w:type="spellEnd"/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packages</w:t>
      </w:r>
      <w:proofErr w:type="spellEnd"/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) до размера на общата стойност на Приложение І. Възстановяването на еднократната сума е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Работен пакет (РП), в съответствие с етапите и процентите на изпълнение, посочени в Приложение </w:t>
      </w:r>
      <w:r w:rsidR="000A12C3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4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„РП Етапи“, към 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І от 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договор. Конкретният бенефициент може да поиска възстановяване на допустимите разходи във всеки момент, в който условията за възстановяване са изпълнени, дори при частично изпълнение на </w:t>
      </w:r>
      <w:proofErr w:type="spellStart"/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>съоответния</w:t>
      </w:r>
      <w:proofErr w:type="spellEnd"/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РП. Еднократната сума за даден работен пакет, записана в одобрения бюджет на проекта, или част от нея, съгласно процента на изпълнение, посочен в 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0A12C3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4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>а „РП Етапи“, към Приложение І</w:t>
      </w:r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. Разходите за еднократна сума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съответния етап, се възстановява</w:t>
      </w:r>
      <w:r w:rsidR="003A6F51" w:rsidRPr="00F20DC2">
        <w:rPr>
          <w:rFonts w:ascii="Times New Roman" w:eastAsia="Times New Roman" w:hAnsi="Times New Roman"/>
          <w:sz w:val="24"/>
          <w:szCs w:val="24"/>
          <w:lang w:eastAsia="fr-FR"/>
        </w:rPr>
        <w:t>т,</w:t>
      </w:r>
      <w:r w:rsidR="00460EB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 като изпълнението на работния пакет или съответният етап от изпълнението на работния пакет е изцяло завършено, отчетено и верифицирано от УО на ПНИИДИТ. </w:t>
      </w:r>
    </w:p>
    <w:p w14:paraId="51233844" w14:textId="77777777" w:rsidR="00460EB6" w:rsidRPr="00F20DC2" w:rsidRDefault="00460EB6" w:rsidP="00460EB6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325701" w14:textId="28319A23" w:rsidR="00460EB6" w:rsidRPr="00F20DC2" w:rsidRDefault="00460EB6" w:rsidP="00460EB6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="00D62B6E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При окончателното плащане по проекта, еднократната сума за даден работен пакет, записана в одобрения бюджет на проекта, може да бъде възстановена частично в съответствие с ал. 1. УО на ПНИИДИТ потвържда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ва допустимостта на разходите,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 като провери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съотвествието</w:t>
      </w:r>
      <w:proofErr w:type="spellEnd"/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приложените към искането за междинно/окончателно плащан</w:t>
      </w:r>
      <w:r w:rsidR="00830D0E" w:rsidRPr="00F20DC2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отчетни документи с посочените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Подкрепящи документи (</w:t>
      </w:r>
      <w:proofErr w:type="spellStart"/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deliverables</w:t>
      </w:r>
      <w:proofErr w:type="spellEnd"/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Приложение </w:t>
      </w:r>
      <w:r w:rsidR="00D62B6E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4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а „РП Етапи“, към Приложение І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като в процеса на верификация може да се използва външна експертиза.</w:t>
      </w:r>
    </w:p>
    <w:p w14:paraId="303B205B" w14:textId="7CAE0438" w:rsidR="008B540F" w:rsidRPr="00F20DC2" w:rsidRDefault="00460EB6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D62B6E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При подаване на искане за окончателно плащане еднократната сума за даден работен пакет, посочена в одобрения бюджет на проекта, може да бъде възстановена частично, пропорционално на действителното изпълнение на дейностите, включени в работния пакет. В този случай </w:t>
      </w:r>
      <w:r w:rsidR="00D62B6E" w:rsidRPr="00F20DC2">
        <w:rPr>
          <w:rFonts w:ascii="Times New Roman" w:eastAsia="Times New Roman" w:hAnsi="Times New Roman"/>
          <w:sz w:val="24"/>
          <w:szCs w:val="24"/>
          <w:lang w:eastAsia="fr-FR"/>
        </w:rPr>
        <w:t>УО на 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7275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използва външна експертиза за определяне на процента на действителното изпълнение на дейностите, включени в работния пакет, след което уведомява бенефициента чрез ИСУН за предстоящото частично верифициране на еднократната сума и му дава възможност в двуседмичен срок да представи своите писмени възражения по основателността и размера на предложената частична верификация, и при необходимост - да приложи допълнителни доказателства. Крайното решение за частична верификация на еднократната сума се издава след изтичане на срока за възражение и се </w:t>
      </w:r>
      <w:proofErr w:type="spellStart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обективира</w:t>
      </w:r>
      <w:proofErr w:type="spellEnd"/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решението за верификация съгласно чл. 62 от ЗУСЕФСУ.</w:t>
      </w:r>
    </w:p>
    <w:p w14:paraId="563D31DA" w14:textId="7862B55D" w:rsidR="00F26B1F" w:rsidRPr="00F20DC2" w:rsidRDefault="00095AB3" w:rsidP="00F26B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(4)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стойността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безвъзмездната финансова помощ по административния договор надхвърля 750 000 EUR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 (1 466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872.50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лева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>)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к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ъм искането за окончателно плащане задължително се прилага и независим доклад за фактически констатации, изготвен от външен одитор, обхващащ целия период на проекта, съгласно изискванията на член 199 параграф 1, буква г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)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(ЕС, </w:t>
      </w:r>
      <w:proofErr w:type="spellStart"/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Евратом</w:t>
      </w:r>
      <w:proofErr w:type="spellEnd"/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 2024/2509 </w:t>
      </w:r>
      <w:r w:rsidR="00C551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Европейския парламент и на Съвета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 23 септември 2024 година. 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99228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0A7E" w:rsidRPr="00F20DC2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C5516E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6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Условията за изпълнение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</w:p>
    <w:p w14:paraId="441BB833" w14:textId="77777777" w:rsidR="00F26B1F" w:rsidRPr="00F20DC2" w:rsidRDefault="00F26B1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755042B" w14:textId="77777777" w:rsidR="00264CB3" w:rsidRPr="00F20DC2" w:rsidRDefault="00264CB3" w:rsidP="00264CB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79 от Приложение II към настоящия договор във връзка с чл. 77 от Приложение II към настоящия договор, когато извършени и верифицирани разходи впоследствие бъдат установени като недопустими от счетоводен, одитиращ или друг контролиращ орган, същите подлежат на възстановяване от Бенефициента съгласно раздел </w:t>
      </w:r>
      <w:r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438DDFE7" w14:textId="77777777" w:rsidR="00193C38" w:rsidRPr="00F20DC2" w:rsidRDefault="00193C3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D38B8B" w14:textId="77777777" w:rsidR="00CC1ED7" w:rsidRPr="00F20DC2" w:rsidRDefault="00CC1ED7" w:rsidP="003A50B0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Други условия</w:t>
      </w:r>
    </w:p>
    <w:p w14:paraId="329D192E" w14:textId="77777777" w:rsidR="00F70999" w:rsidRPr="00F20DC2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BE98D8A" w14:textId="77777777" w:rsidR="00D47220" w:rsidRDefault="00876454" w:rsidP="00000B2A">
      <w:pPr>
        <w:spacing w:before="8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8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D4722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D4722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910B4" w:rsidRPr="00F20DC2">
        <w:rPr>
          <w:rFonts w:ascii="Times New Roman" w:eastAsia="Times New Roman" w:hAnsi="Times New Roman"/>
          <w:sz w:val="24"/>
          <w:szCs w:val="24"/>
          <w:lang w:eastAsia="fr-FR"/>
        </w:rPr>
        <w:t>Приложимият режим на държавни помощи е</w:t>
      </w:r>
      <w:r w:rsidR="002B6E64" w:rsidRPr="00F20DC2">
        <w:rPr>
          <w:rFonts w:ascii="Times New Roman" w:eastAsiaTheme="minorHAnsi" w:hAnsi="Times New Roman"/>
          <w:b/>
          <w:bCs/>
          <w:sz w:val="24"/>
        </w:rPr>
        <w:t xml:space="preserve"> </w:t>
      </w:r>
      <w:r w:rsidR="002B6E64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чл. 25а Помощи за проекти, които са получили знак за качество „Печат за високи постижения“ от Регламент на Комисията (ЕС) № 651/2014, като средният годишен бюджет за държавната помощ по процедурата, не трябва да надхвърля 150 млн. евро. </w:t>
      </w:r>
    </w:p>
    <w:p w14:paraId="317597DC" w14:textId="77777777" w:rsidR="00D47220" w:rsidRDefault="00D47220" w:rsidP="00000B2A">
      <w:pPr>
        <w:spacing w:before="8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B6E64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Съгласно изискванията на чл. 25а на Регламент на Комисията (ЕС) 651/2014, максималният размер на помощта не може да надвишава 2 500 000 евро или 4 889 575 лв. на МСП за проект за научноизследователска и развойна дейност или проучване за осъществимост</w:t>
      </w:r>
      <w:r w:rsid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</w:p>
    <w:p w14:paraId="66A36995" w14:textId="77777777" w:rsidR="0042218B" w:rsidRPr="00F20DC2" w:rsidRDefault="0042218B" w:rsidP="0042218B">
      <w:pPr>
        <w:spacing w:before="8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Съгласно изискванията на чл. 25а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>пар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. 2 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на Регламент на Комисията (ЕС) 651/2014,</w:t>
      </w:r>
      <w:r w:rsidRPr="0042218B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  допустимите дейности на подпомагания проект за научноизследователска и развойна дейност или </w:t>
      </w:r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на проучването за осъществимост, които са финансирани с настоящия административен договор, </w:t>
      </w:r>
      <w:r w:rsidRPr="0042218B">
        <w:rPr>
          <w:rFonts w:ascii="Times New Roman" w:eastAsia="Times New Roman" w:hAnsi="Times New Roman"/>
          <w:bCs/>
          <w:sz w:val="24"/>
          <w:szCs w:val="24"/>
          <w:lang w:eastAsia="fr-FR"/>
        </w:rPr>
        <w:t>са тези, определени като допустими според правилата на програма „Хоризонт 2020“ или програма „Хоризонт Европа“, с изключение на дейностите, които излизат извън обхвата на действията за експериментално развитие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42218B">
        <w:rPr>
          <w:rFonts w:ascii="Times New Roman" w:eastAsia="Times New Roman" w:hAnsi="Times New Roman"/>
          <w:bCs/>
          <w:sz w:val="24"/>
          <w:szCs w:val="24"/>
          <w:lang w:eastAsia="fr-FR"/>
        </w:rPr>
        <w:t>.</w:t>
      </w:r>
    </w:p>
    <w:p w14:paraId="3EE25ECF" w14:textId="6C241172" w:rsidR="002B6E64" w:rsidRDefault="00D47220" w:rsidP="0042218B">
      <w:pPr>
        <w:spacing w:before="80" w:after="8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42218B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Съгласно изискванията на чл. 25а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>пар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. 5 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на Регламент на Комисията (ЕС) 651/2014,</w:t>
      </w:r>
      <w:r w:rsidR="0042218B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42218B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="0042218B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аксималният </w:t>
      </w:r>
      <w:r w:rsidR="00F20DC2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интензитет по процедурата е </w:t>
      </w:r>
      <w:r w:rsid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до </w:t>
      </w:r>
      <w:r w:rsidR="00F20DC2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70% от допустимите разходи и той няма да бъде надвишаван за цялото публично финансиране, предоставено за всеки проект</w:t>
      </w:r>
      <w:r w:rsid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, като</w:t>
      </w:r>
      <w:r w:rsidR="00F20DC2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в публичното финансиране се включва и това получено от ЕК по</w:t>
      </w:r>
      <w:r w:rsid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F20DC2" w:rsidRPr="005A2871">
        <w:rPr>
          <w:rFonts w:ascii="Times New Roman" w:hAnsi="Times New Roman"/>
          <w:sz w:val="24"/>
          <w:szCs w:val="24"/>
        </w:rPr>
        <w:t>„Хоризонт 2020“ или „Хоризонт Европа“</w:t>
      </w:r>
      <w:r w:rsidR="002B6E64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.</w:t>
      </w:r>
    </w:p>
    <w:p w14:paraId="0D5C07BD" w14:textId="77777777" w:rsidR="00E24B3D" w:rsidRPr="00F20DC2" w:rsidRDefault="002B6E64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9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501FB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1EA19DA7" w14:textId="77777777" w:rsidR="005E539D" w:rsidRPr="00F20DC2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929C7CA" w14:textId="77777777" w:rsidR="006C3F1E" w:rsidRPr="00F20DC2" w:rsidRDefault="009F5B6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</w:t>
      </w:r>
      <w:r w:rsidR="00D87CA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2B6E6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10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D87CA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6C3F1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</w:t>
      </w:r>
      <w:r w:rsidR="002B6E64" w:rsidRPr="00F20DC2">
        <w:rPr>
          <w:rFonts w:ascii="Times New Roman" w:eastAsia="Times New Roman" w:hAnsi="Times New Roman"/>
          <w:sz w:val="24"/>
          <w:szCs w:val="24"/>
          <w:lang w:eastAsia="fr-FR"/>
        </w:rPr>
        <w:t>държавната</w:t>
      </w:r>
      <w:r w:rsidR="007A364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C3F1E" w:rsidRPr="00F20DC2">
        <w:rPr>
          <w:rFonts w:ascii="Times New Roman" w:eastAsia="Times New Roman" w:hAnsi="Times New Roman"/>
          <w:sz w:val="24"/>
          <w:szCs w:val="24"/>
          <w:lang w:eastAsia="fr-FR"/>
        </w:rPr>
        <w:t>помощ:</w:t>
      </w:r>
    </w:p>
    <w:p w14:paraId="12E26C19" w14:textId="49D2294E" w:rsidR="00DC2E23" w:rsidRPr="00F20DC2" w:rsidRDefault="00D87CA0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а) </w:t>
      </w:r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Неправомерно получената </w:t>
      </w:r>
      <w:r w:rsidR="002B6E64" w:rsidRPr="00F20DC2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представлява публично вземане съгласно</w:t>
      </w:r>
      <w:r w:rsidR="00B375F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чл. 64 от ЗУСЕФСУ и</w:t>
      </w:r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чл.</w:t>
      </w:r>
      <w:r w:rsidR="00A6155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37 от Закона за държавните помощи, което се установява от администратора на помощ чрез издаване на акт за установяване на публичното вземане по реда на </w:t>
      </w:r>
      <w:proofErr w:type="spellStart"/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DC2E2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за приходите.</w:t>
      </w:r>
    </w:p>
    <w:p w14:paraId="1359BB26" w14:textId="77777777" w:rsidR="00DC2E23" w:rsidRPr="00F20DC2" w:rsidRDefault="00DC2E23" w:rsidP="0099375E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46D5FE4" w14:textId="77777777" w:rsidR="0099375E" w:rsidRPr="00F20DC2" w:rsidRDefault="00D87CA0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б) 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</w:t>
      </w:r>
      <w:r w:rsidR="008266C2" w:rsidRPr="00F20DC2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CF7AB1" w:rsidRPr="00F20DC2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>БФП.</w:t>
      </w:r>
    </w:p>
    <w:p w14:paraId="2304ABC9" w14:textId="77777777" w:rsidR="002218CE" w:rsidRPr="00F20DC2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53EFE89" w14:textId="77777777" w:rsidR="0099375E" w:rsidRPr="00F20DC2" w:rsidRDefault="00147F95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в) 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неправомерно предоставена </w:t>
      </w:r>
      <w:r w:rsidR="009F5B6E" w:rsidRPr="00F20DC2">
        <w:rPr>
          <w:rFonts w:ascii="Times New Roman" w:eastAsia="Times New Roman" w:hAnsi="Times New Roman"/>
          <w:sz w:val="24"/>
          <w:szCs w:val="24"/>
          <w:lang w:eastAsia="fr-FR"/>
        </w:rPr>
        <w:t>държавна/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>минимална помощ, която представлява публично вземане, помощта се възстановява по реда на</w:t>
      </w:r>
      <w:r w:rsidR="001820B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266C2" w:rsidRPr="00F20DC2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99375E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CB7904E" w14:textId="77777777" w:rsidR="00000B2A" w:rsidRPr="00F20DC2" w:rsidRDefault="00000B2A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927E591" w14:textId="68E21C6F" w:rsidR="00000B2A" w:rsidRPr="00F20DC2" w:rsidRDefault="00000B2A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г)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че, за да получи финансиране, </w:t>
      </w:r>
      <w:r w:rsidR="00F20DC2">
        <w:rPr>
          <w:rFonts w:ascii="Times New Roman" w:eastAsia="Times New Roman" w:hAnsi="Times New Roman"/>
          <w:sz w:val="24"/>
          <w:szCs w:val="24"/>
          <w:lang w:eastAsia="fr-FR"/>
        </w:rPr>
        <w:t>конкретният бенефициент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 проекта по</w:t>
      </w:r>
      <w:r w:rsidR="00000974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000974" w:rsidRPr="00F20DC2">
        <w:rPr>
          <w:rFonts w:ascii="Times New Roman" w:eastAsia="Times New Roman" w:hAnsi="Times New Roman"/>
          <w:sz w:val="24"/>
          <w:szCs w:val="24"/>
          <w:lang w:eastAsia="fr-FR"/>
        </w:rPr>
        <w:t>програми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независимо дали всички свързани плащания са извършени от него, и след сключване на настоящия Административен договор се установи, че е декларирал невярно това обстоятелство, УО на ПНИИДИТ прекратява едностранно сключения Административен договор и изисква възстановяване на средствата по договора, вкл. дължимата законна лихва.</w:t>
      </w:r>
    </w:p>
    <w:p w14:paraId="70F9ADF2" w14:textId="77777777" w:rsidR="00742F76" w:rsidRPr="00F20DC2" w:rsidRDefault="00742F76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4F0FAC0" w14:textId="7DFB6976" w:rsidR="00742F76" w:rsidRPr="00F20DC2" w:rsidRDefault="00742F76" w:rsidP="00D4722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д)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Нарушението на което и да е условие на Регламент (ЕС) № 651/2014, води до възстановяване на цялата финансова помощ по процедурата, заедно със съответните лихви.</w:t>
      </w:r>
    </w:p>
    <w:p w14:paraId="359309F0" w14:textId="77777777" w:rsidR="00742F76" w:rsidRPr="00F20DC2" w:rsidRDefault="00742F76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A9EAE5C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493F297" w14:textId="77777777" w:rsidR="00983B60" w:rsidRPr="00F20DC2" w:rsidRDefault="00983B60" w:rsidP="003A50B0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0ACE454E" w14:textId="77777777" w:rsidR="00983B60" w:rsidRPr="00F20DC2" w:rsidRDefault="002B6E64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11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83B6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proofErr w:type="spellStart"/>
      <w:r w:rsidR="00983B60" w:rsidRPr="00F20DC2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="00983B60" w:rsidRPr="00F20DC2">
        <w:rPr>
          <w:rFonts w:ascii="Times New Roman" w:eastAsia="Times New Roman" w:hAnsi="Times New Roman"/>
          <w:sz w:val="24"/>
          <w:szCs w:val="24"/>
          <w:lang w:eastAsia="fr-FR"/>
        </w:rPr>
        <w:t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Проекта, и да бъде изпращана посредством ИСУН.</w:t>
      </w:r>
    </w:p>
    <w:p w14:paraId="26456886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C7B671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3BAEFE1E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357A269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3FE63FF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214EFCEA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E495739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0EA42B15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4B158464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384E046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6B9C9F24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72920D61" w14:textId="77777777" w:rsidR="00CC1ED7" w:rsidRPr="00F20DC2" w:rsidRDefault="00CC1ED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8183241" w14:textId="77777777" w:rsidR="00D15C25" w:rsidRPr="00F20DC2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2B6E6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F20DC2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034CD6BC" w14:textId="77777777" w:rsidR="00C1581A" w:rsidRPr="00F20DC2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D6AC16" w14:textId="77777777" w:rsidR="001F557F" w:rsidRPr="00F20DC2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F20DC2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948DE8" w14:textId="77777777" w:rsidR="004E1212" w:rsidRPr="00F20DC2" w:rsidRDefault="004E1212" w:rsidP="004E121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914B374" w14:textId="6F325197" w:rsidR="00000B2A" w:rsidRPr="00F20DC2" w:rsidRDefault="00EB24E0" w:rsidP="00000B2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2B6E6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13</w:t>
      </w:r>
      <w:r w:rsidR="00BA6E9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договор.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противоречие между Приложение I към настоящия договор: Проектно предложение – Формуляр за кандидатстване, </w:t>
      </w:r>
      <w:proofErr w:type="spellStart"/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>подадно</w:t>
      </w:r>
      <w:proofErr w:type="spellEnd"/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ИСУН, и Приложение </w:t>
      </w:r>
      <w:r w:rsidR="00000B2A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IV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>: Дигитално подписан проект за научноизследователска и развойна дейност и/или на проучване за осъществимост според правилата на програм</w:t>
      </w:r>
      <w:r w:rsidR="00F5278D"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>, придружен от сертификат „Печат за високи постижения“ от Европейския иновационен съвет в конкурсните сесии на програм</w:t>
      </w:r>
      <w:r w:rsidR="00F5278D"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Европейската комисия, с предимство се прилага Приложение </w:t>
      </w:r>
      <w:r w:rsidR="00000B2A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IV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A354F7E" w14:textId="77777777" w:rsidR="004E1212" w:rsidRPr="00F20DC2" w:rsidRDefault="004E1212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377342" w14:textId="77777777" w:rsidR="00655D79" w:rsidRPr="00F20DC2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C4D86B0" w14:textId="77777777" w:rsidR="00655D79" w:rsidRPr="00F20DC2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5534F45D" w14:textId="77777777" w:rsidR="007B6017" w:rsidRPr="00F20DC2" w:rsidRDefault="007B6017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2B6E6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A6E9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Одобреният проект и документите по чл. 26, ал. 1 от ЗУСЕФСУ, в частта, определяща условията за изпълнение, са неразделна част от настоящия договор.</w:t>
      </w:r>
    </w:p>
    <w:p w14:paraId="6B8F793C" w14:textId="77777777" w:rsidR="00655D79" w:rsidRPr="00F20DC2" w:rsidRDefault="007B6017" w:rsidP="00655D7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приложения </w:t>
      </w:r>
      <w:r w:rsidR="00655D79" w:rsidRPr="00F20DC2">
        <w:rPr>
          <w:rFonts w:ascii="Times New Roman" w:eastAsia="Times New Roman" w:hAnsi="Times New Roman"/>
          <w:sz w:val="24"/>
          <w:szCs w:val="24"/>
          <w:lang w:eastAsia="fr-FR"/>
        </w:rPr>
        <w:t>към настоящия Административен договор за предоставяне на безвъзмездна финансова помощ и са неразделна част от него:</w:t>
      </w:r>
    </w:p>
    <w:p w14:paraId="7A2AF0C0" w14:textId="77777777" w:rsidR="00655D79" w:rsidRPr="00F20DC2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5C62DCA0" w14:textId="77777777" w:rsidR="00655D79" w:rsidRPr="00F20DC2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F20DC2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9F5B6E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57B6CF19" w14:textId="68778EEC" w:rsidR="00655D79" w:rsidRPr="00F20DC2" w:rsidRDefault="00655D79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III: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</w:t>
      </w:r>
      <w:r w:rsidR="00E64D5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</w:t>
      </w:r>
      <w:r w:rsidR="00074864" w:rsidRPr="00F20DC2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1B33DE48" w14:textId="4423C893" w:rsidR="00000B2A" w:rsidRPr="00F20DC2" w:rsidRDefault="00000B2A" w:rsidP="00074864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</w:t>
      </w:r>
      <w:r w:rsidRPr="00F20DC2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V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Дигитално подписан проект за научноизследователска и развойна дейност и/или на проучване за осъществимост според правилата на програма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придружен от сертификат „Печат за високи постижения“ от Европейския иновационен съвет</w:t>
      </w:r>
      <w:r w:rsidR="00F5278D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конкурсните сесии на програма </w:t>
      </w:r>
      <w:r w:rsidR="00E61360" w:rsidRPr="00F20DC2">
        <w:rPr>
          <w:rFonts w:ascii="Times New Roman" w:eastAsia="Times New Roman" w:hAnsi="Times New Roman"/>
          <w:sz w:val="24"/>
          <w:szCs w:val="24"/>
          <w:lang w:eastAsia="fr-FR"/>
        </w:rPr>
        <w:t>“Хоризонт 2020“ или „Хоризонт Европа“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Европейската комисия</w:t>
      </w:r>
      <w:r w:rsidR="00E64D5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</w:t>
      </w:r>
      <w:r w:rsidR="00074864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FE32EB9" w14:textId="77777777" w:rsidR="008977B8" w:rsidRPr="00F20DC2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9843C62" w14:textId="77777777" w:rsidR="00BD5C03" w:rsidRPr="00F20DC2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10D58E4" w14:textId="77777777" w:rsidR="003F3625" w:rsidRPr="00F20DC2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F20DC2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1817DBC7" w14:textId="77777777" w:rsidR="008977B8" w:rsidRPr="00F20DC2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6571691" w14:textId="77777777" w:rsidR="003D0B46" w:rsidRPr="00F20DC2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36099823" w14:textId="77777777" w:rsidR="003D0B46" w:rsidRPr="00F20DC2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291E39ED" w14:textId="77777777" w:rsidR="009E65BF" w:rsidRPr="00F20DC2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07A11051" w14:textId="77777777" w:rsidR="00CD28DE" w:rsidRPr="00F20DC2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48FBB763" w14:textId="77777777" w:rsidR="00F75D6B" w:rsidRPr="00F20DC2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BB72123" w14:textId="77777777" w:rsidR="008977B8" w:rsidRPr="00F20DC2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F20DC2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B7F2331" w14:textId="77777777" w:rsidR="008977B8" w:rsidRPr="00F20DC2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775E2CC" w14:textId="77777777" w:rsidR="003D0B46" w:rsidRPr="00F20DC2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208A7757" w14:textId="77777777" w:rsidR="003D0B46" w:rsidRPr="00F20DC2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7B11062A" w14:textId="77777777" w:rsidR="00C82EA0" w:rsidRPr="005C5B71" w:rsidRDefault="008977B8" w:rsidP="00BD5C03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5C5B71" w:rsidSect="004D1466">
      <w:headerReference w:type="default" r:id="rId8"/>
      <w:footerReference w:type="default" r:id="rId9"/>
      <w:pgSz w:w="11906" w:h="16838"/>
      <w:pgMar w:top="1087" w:right="1418" w:bottom="1134" w:left="1418" w:header="426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A6D9" w16cex:dateUtc="2024-04-24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DE455" w16cid:durableId="29EF39F3"/>
  <w16cid:commentId w16cid:paraId="64E6CD27" w16cid:durableId="29EF39F4"/>
  <w16cid:commentId w16cid:paraId="055930A1" w16cid:durableId="29EF39F5"/>
  <w16cid:commentId w16cid:paraId="20A15419" w16cid:durableId="29F5D161"/>
  <w16cid:commentId w16cid:paraId="47D13F8B" w16cid:durableId="29F5D162"/>
  <w16cid:commentId w16cid:paraId="417F874C" w16cid:durableId="29F5D163"/>
  <w16cid:commentId w16cid:paraId="563856C1" w16cid:durableId="29D3A6D9"/>
  <w16cid:commentId w16cid:paraId="6C3E28AC" w16cid:durableId="29F5D16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B14CC" w14:textId="77777777" w:rsidR="00AF47A3" w:rsidRDefault="00AF47A3" w:rsidP="007B28F3">
      <w:pPr>
        <w:spacing w:after="0" w:line="240" w:lineRule="auto"/>
      </w:pPr>
      <w:r>
        <w:separator/>
      </w:r>
    </w:p>
  </w:endnote>
  <w:endnote w:type="continuationSeparator" w:id="0">
    <w:p w14:paraId="531D610E" w14:textId="77777777" w:rsidR="00AF47A3" w:rsidRDefault="00AF47A3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5F83B" w14:textId="1ADAA681" w:rsidR="007B28F3" w:rsidRDefault="00C92FC9">
    <w:pPr>
      <w:pStyle w:val="Footer"/>
      <w:jc w:val="right"/>
    </w:pPr>
    <w:r>
      <w:fldChar w:fldCharType="begin"/>
    </w:r>
    <w:r w:rsidR="007B28F3">
      <w:instrText xml:space="preserve"> PAGE   \* MERGEFORMAT </w:instrText>
    </w:r>
    <w:r>
      <w:fldChar w:fldCharType="separate"/>
    </w:r>
    <w:r w:rsidR="006519EE">
      <w:rPr>
        <w:noProof/>
      </w:rPr>
      <w:t>6</w:t>
    </w:r>
    <w:r>
      <w:rPr>
        <w:noProof/>
      </w:rPr>
      <w:fldChar w:fldCharType="end"/>
    </w:r>
  </w:p>
  <w:p w14:paraId="4710EC44" w14:textId="77777777" w:rsidR="007B28F3" w:rsidRDefault="007B2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9E6B" w14:textId="77777777" w:rsidR="00AF47A3" w:rsidRDefault="00AF47A3" w:rsidP="007B28F3">
      <w:pPr>
        <w:spacing w:after="0" w:line="240" w:lineRule="auto"/>
      </w:pPr>
      <w:r>
        <w:separator/>
      </w:r>
    </w:p>
  </w:footnote>
  <w:footnote w:type="continuationSeparator" w:id="0">
    <w:p w14:paraId="41411879" w14:textId="77777777" w:rsidR="00AF47A3" w:rsidRDefault="00AF47A3" w:rsidP="007B28F3">
      <w:pPr>
        <w:spacing w:after="0" w:line="240" w:lineRule="auto"/>
      </w:pPr>
      <w:r>
        <w:continuationSeparator/>
      </w:r>
    </w:p>
  </w:footnote>
  <w:footnote w:id="1">
    <w:p w14:paraId="26165957" w14:textId="42127A51" w:rsidR="0042218B" w:rsidRPr="00A70E99" w:rsidRDefault="0042218B" w:rsidP="0042218B">
      <w:pPr>
        <w:pStyle w:val="FootnoteText"/>
        <w:rPr>
          <w:rFonts w:ascii="Times New Roman" w:hAnsi="Times New Roman"/>
        </w:rPr>
      </w:pPr>
      <w:r w:rsidRPr="00A70E99">
        <w:rPr>
          <w:rStyle w:val="FootnoteReference"/>
          <w:rFonts w:ascii="Times New Roman" w:hAnsi="Times New Roman"/>
        </w:rPr>
        <w:footnoteRef/>
      </w:r>
      <w:r w:rsidRPr="00A70E99">
        <w:rPr>
          <w:rFonts w:ascii="Times New Roman" w:hAnsi="Times New Roman"/>
        </w:rPr>
        <w:t xml:space="preserve"> Съгласно определението за „експериментално развитие“, посочено в Приложение 8</w:t>
      </w:r>
      <w:r>
        <w:rPr>
          <w:rFonts w:ascii="Times New Roman" w:hAnsi="Times New Roman"/>
        </w:rPr>
        <w:t xml:space="preserve"> от Условията за кандидатстване</w:t>
      </w:r>
      <w:r w:rsidR="007E22BE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4567"/>
    </w:tblGrid>
    <w:tr w:rsidR="004D1466" w:rsidRPr="00E570EE" w14:paraId="1169BF55" w14:textId="77777777" w:rsidTr="004D1466">
      <w:tc>
        <w:tcPr>
          <w:tcW w:w="4620" w:type="dxa"/>
        </w:tcPr>
        <w:p w14:paraId="0CC147B5" w14:textId="77777777" w:rsidR="004D1466" w:rsidRPr="00E570EE" w:rsidRDefault="004D1466" w:rsidP="004D1466">
          <w:pPr>
            <w:jc w:val="center"/>
            <w:rPr>
              <w:rFonts w:ascii="Times New Roman" w:hAnsi="Times New Roman"/>
              <w:b/>
              <w:i/>
              <w:sz w:val="24"/>
              <w:szCs w:val="24"/>
              <w:lang w:eastAsia="bg-BG"/>
            </w:rPr>
          </w:pPr>
          <w:r w:rsidRPr="00E570EE">
            <w:rPr>
              <w:rFonts w:ascii="Times New Roman" w:hAnsi="Times New Roman"/>
              <w:b/>
              <w:i/>
              <w:noProof/>
              <w:sz w:val="24"/>
              <w:szCs w:val="24"/>
              <w:lang w:val="en-US"/>
            </w:rPr>
            <w:drawing>
              <wp:inline distT="0" distB="0" distL="0" distR="0" wp14:anchorId="20DDCEDC" wp14:editId="7855A37D">
                <wp:extent cx="2009775" cy="466090"/>
                <wp:effectExtent l="0" t="0" r="9525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6" w:type="dxa"/>
        </w:tcPr>
        <w:p w14:paraId="6DE8A75E" w14:textId="77777777" w:rsidR="004D1466" w:rsidRPr="00E570EE" w:rsidRDefault="004D1466" w:rsidP="004D1466">
          <w:pPr>
            <w:jc w:val="center"/>
            <w:rPr>
              <w:rFonts w:ascii="Times New Roman" w:hAnsi="Times New Roman"/>
              <w:b/>
              <w:i/>
              <w:sz w:val="24"/>
              <w:szCs w:val="24"/>
              <w:lang w:eastAsia="bg-BG"/>
            </w:rPr>
          </w:pPr>
          <w:r w:rsidRPr="00E570EE">
            <w:rPr>
              <w:rFonts w:ascii="Times New Roman" w:hAnsi="Times New Roman"/>
              <w:b/>
              <w:i/>
              <w:noProof/>
              <w:sz w:val="24"/>
              <w:szCs w:val="24"/>
              <w:lang w:val="en-US"/>
            </w:rPr>
            <w:drawing>
              <wp:inline distT="0" distB="0" distL="0" distR="0" wp14:anchorId="086DDCE3" wp14:editId="3EC0D75D">
                <wp:extent cx="2168271" cy="615682"/>
                <wp:effectExtent l="0" t="0" r="0" b="0"/>
                <wp:docPr id="38" name="Pictur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0217" cy="6190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AAB72A7" w14:textId="77777777" w:rsidR="00127FED" w:rsidRDefault="00127FED" w:rsidP="004D14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83316"/>
    <w:multiLevelType w:val="hybridMultilevel"/>
    <w:tmpl w:val="8728A90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974"/>
    <w:rsid w:val="00000B2A"/>
    <w:rsid w:val="00002CAA"/>
    <w:rsid w:val="00004209"/>
    <w:rsid w:val="00005A0E"/>
    <w:rsid w:val="00006FCB"/>
    <w:rsid w:val="00010F6E"/>
    <w:rsid w:val="0001107B"/>
    <w:rsid w:val="00013DB5"/>
    <w:rsid w:val="00014A77"/>
    <w:rsid w:val="000207C0"/>
    <w:rsid w:val="000222AD"/>
    <w:rsid w:val="000239E8"/>
    <w:rsid w:val="000249CD"/>
    <w:rsid w:val="00024E63"/>
    <w:rsid w:val="00030647"/>
    <w:rsid w:val="00031028"/>
    <w:rsid w:val="0003345A"/>
    <w:rsid w:val="0003415E"/>
    <w:rsid w:val="000341AC"/>
    <w:rsid w:val="00034415"/>
    <w:rsid w:val="00035848"/>
    <w:rsid w:val="000365A7"/>
    <w:rsid w:val="000368D5"/>
    <w:rsid w:val="000379AA"/>
    <w:rsid w:val="00042A77"/>
    <w:rsid w:val="00042C99"/>
    <w:rsid w:val="00043CBD"/>
    <w:rsid w:val="00045048"/>
    <w:rsid w:val="00045585"/>
    <w:rsid w:val="000465D3"/>
    <w:rsid w:val="00046D7F"/>
    <w:rsid w:val="00047FE2"/>
    <w:rsid w:val="000521E5"/>
    <w:rsid w:val="00054EDA"/>
    <w:rsid w:val="00060AD5"/>
    <w:rsid w:val="00060F8A"/>
    <w:rsid w:val="00063E07"/>
    <w:rsid w:val="00063ED7"/>
    <w:rsid w:val="0006505F"/>
    <w:rsid w:val="00065424"/>
    <w:rsid w:val="00067B63"/>
    <w:rsid w:val="00071952"/>
    <w:rsid w:val="0007365B"/>
    <w:rsid w:val="0007372D"/>
    <w:rsid w:val="00074249"/>
    <w:rsid w:val="00074864"/>
    <w:rsid w:val="00076689"/>
    <w:rsid w:val="00082379"/>
    <w:rsid w:val="000902DD"/>
    <w:rsid w:val="00091D42"/>
    <w:rsid w:val="00092996"/>
    <w:rsid w:val="000929C7"/>
    <w:rsid w:val="00095AB3"/>
    <w:rsid w:val="00095B51"/>
    <w:rsid w:val="000A12C3"/>
    <w:rsid w:val="000A6EEC"/>
    <w:rsid w:val="000A6F1B"/>
    <w:rsid w:val="000B2B8C"/>
    <w:rsid w:val="000B371D"/>
    <w:rsid w:val="000B49ED"/>
    <w:rsid w:val="000B5717"/>
    <w:rsid w:val="000C0F5B"/>
    <w:rsid w:val="000C49F6"/>
    <w:rsid w:val="000C4E97"/>
    <w:rsid w:val="000C608A"/>
    <w:rsid w:val="000C7780"/>
    <w:rsid w:val="000C78EA"/>
    <w:rsid w:val="000D0E0B"/>
    <w:rsid w:val="000D203C"/>
    <w:rsid w:val="000D2E95"/>
    <w:rsid w:val="000D338A"/>
    <w:rsid w:val="000D4A95"/>
    <w:rsid w:val="000D57C1"/>
    <w:rsid w:val="000D79E4"/>
    <w:rsid w:val="000E1842"/>
    <w:rsid w:val="000E196C"/>
    <w:rsid w:val="000E3844"/>
    <w:rsid w:val="000E4223"/>
    <w:rsid w:val="000E7473"/>
    <w:rsid w:val="000F2132"/>
    <w:rsid w:val="001013B5"/>
    <w:rsid w:val="00102538"/>
    <w:rsid w:val="00104BA1"/>
    <w:rsid w:val="0010583C"/>
    <w:rsid w:val="00113625"/>
    <w:rsid w:val="001150A9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300C"/>
    <w:rsid w:val="00135751"/>
    <w:rsid w:val="0013599A"/>
    <w:rsid w:val="00135DAA"/>
    <w:rsid w:val="00136BFF"/>
    <w:rsid w:val="00136E8A"/>
    <w:rsid w:val="001440C6"/>
    <w:rsid w:val="00144493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07E8"/>
    <w:rsid w:val="001911CA"/>
    <w:rsid w:val="00193C38"/>
    <w:rsid w:val="00195B7D"/>
    <w:rsid w:val="00196290"/>
    <w:rsid w:val="001A14E3"/>
    <w:rsid w:val="001A189A"/>
    <w:rsid w:val="001A1BD3"/>
    <w:rsid w:val="001A2A2F"/>
    <w:rsid w:val="001A32A0"/>
    <w:rsid w:val="001A4989"/>
    <w:rsid w:val="001A5AAC"/>
    <w:rsid w:val="001B3AEE"/>
    <w:rsid w:val="001B51E6"/>
    <w:rsid w:val="001B53FB"/>
    <w:rsid w:val="001B761A"/>
    <w:rsid w:val="001C0712"/>
    <w:rsid w:val="001C293A"/>
    <w:rsid w:val="001C351A"/>
    <w:rsid w:val="001C4DA9"/>
    <w:rsid w:val="001C5C8A"/>
    <w:rsid w:val="001C5FA9"/>
    <w:rsid w:val="001D0660"/>
    <w:rsid w:val="001D091A"/>
    <w:rsid w:val="001D3FDE"/>
    <w:rsid w:val="001D5173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9E"/>
    <w:rsid w:val="0020126A"/>
    <w:rsid w:val="00203D6C"/>
    <w:rsid w:val="00204483"/>
    <w:rsid w:val="00210BA2"/>
    <w:rsid w:val="00212489"/>
    <w:rsid w:val="0021286E"/>
    <w:rsid w:val="00214D8C"/>
    <w:rsid w:val="00216F08"/>
    <w:rsid w:val="00220F9D"/>
    <w:rsid w:val="002218CE"/>
    <w:rsid w:val="00223132"/>
    <w:rsid w:val="0022579D"/>
    <w:rsid w:val="00226078"/>
    <w:rsid w:val="002269CB"/>
    <w:rsid w:val="00227965"/>
    <w:rsid w:val="00232096"/>
    <w:rsid w:val="00232B0E"/>
    <w:rsid w:val="00234908"/>
    <w:rsid w:val="00235E15"/>
    <w:rsid w:val="002418A6"/>
    <w:rsid w:val="002440E8"/>
    <w:rsid w:val="002471A0"/>
    <w:rsid w:val="00252974"/>
    <w:rsid w:val="00252DBA"/>
    <w:rsid w:val="002537AB"/>
    <w:rsid w:val="002544B3"/>
    <w:rsid w:val="00254F5E"/>
    <w:rsid w:val="002553B9"/>
    <w:rsid w:val="002555B4"/>
    <w:rsid w:val="002606B2"/>
    <w:rsid w:val="002610BF"/>
    <w:rsid w:val="00262438"/>
    <w:rsid w:val="00264CB3"/>
    <w:rsid w:val="00266D3F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72D7"/>
    <w:rsid w:val="0029761D"/>
    <w:rsid w:val="00297D46"/>
    <w:rsid w:val="002A3471"/>
    <w:rsid w:val="002A3D02"/>
    <w:rsid w:val="002A3E0C"/>
    <w:rsid w:val="002A4739"/>
    <w:rsid w:val="002A5EA7"/>
    <w:rsid w:val="002A74CF"/>
    <w:rsid w:val="002B048B"/>
    <w:rsid w:val="002B1ECA"/>
    <w:rsid w:val="002B3B38"/>
    <w:rsid w:val="002B6E64"/>
    <w:rsid w:val="002B6FB4"/>
    <w:rsid w:val="002B73A9"/>
    <w:rsid w:val="002B7B99"/>
    <w:rsid w:val="002B7D6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A27"/>
    <w:rsid w:val="002E0130"/>
    <w:rsid w:val="002E1BDE"/>
    <w:rsid w:val="002E7F6C"/>
    <w:rsid w:val="002F2148"/>
    <w:rsid w:val="002F2F1E"/>
    <w:rsid w:val="002F4606"/>
    <w:rsid w:val="002F5650"/>
    <w:rsid w:val="002F5687"/>
    <w:rsid w:val="002F6216"/>
    <w:rsid w:val="002F7DFA"/>
    <w:rsid w:val="00300367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7673"/>
    <w:rsid w:val="00317A23"/>
    <w:rsid w:val="0032009A"/>
    <w:rsid w:val="00320311"/>
    <w:rsid w:val="0032598E"/>
    <w:rsid w:val="00327F2A"/>
    <w:rsid w:val="0033004A"/>
    <w:rsid w:val="00330186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2C91"/>
    <w:rsid w:val="00364066"/>
    <w:rsid w:val="003640BE"/>
    <w:rsid w:val="00365801"/>
    <w:rsid w:val="00365E3F"/>
    <w:rsid w:val="00367A0F"/>
    <w:rsid w:val="0037002B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87876"/>
    <w:rsid w:val="00390DCD"/>
    <w:rsid w:val="00390EAD"/>
    <w:rsid w:val="00391A92"/>
    <w:rsid w:val="00392044"/>
    <w:rsid w:val="003964F4"/>
    <w:rsid w:val="00396ED9"/>
    <w:rsid w:val="003A114F"/>
    <w:rsid w:val="003A2411"/>
    <w:rsid w:val="003A25D0"/>
    <w:rsid w:val="003A50B0"/>
    <w:rsid w:val="003A64E4"/>
    <w:rsid w:val="003A6F51"/>
    <w:rsid w:val="003A734A"/>
    <w:rsid w:val="003A7B36"/>
    <w:rsid w:val="003B0B4D"/>
    <w:rsid w:val="003B32E8"/>
    <w:rsid w:val="003B3F74"/>
    <w:rsid w:val="003B48FA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6D69"/>
    <w:rsid w:val="003F26E8"/>
    <w:rsid w:val="003F3625"/>
    <w:rsid w:val="003F3EEF"/>
    <w:rsid w:val="003F523A"/>
    <w:rsid w:val="003F5F0F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A5D"/>
    <w:rsid w:val="0042218B"/>
    <w:rsid w:val="00424D5B"/>
    <w:rsid w:val="00425332"/>
    <w:rsid w:val="00426CB1"/>
    <w:rsid w:val="0042758C"/>
    <w:rsid w:val="00430493"/>
    <w:rsid w:val="004304A7"/>
    <w:rsid w:val="00435645"/>
    <w:rsid w:val="0043628A"/>
    <w:rsid w:val="004409E3"/>
    <w:rsid w:val="0044439B"/>
    <w:rsid w:val="004446B6"/>
    <w:rsid w:val="0045255E"/>
    <w:rsid w:val="0045412E"/>
    <w:rsid w:val="00454506"/>
    <w:rsid w:val="00454844"/>
    <w:rsid w:val="004557F4"/>
    <w:rsid w:val="004577DE"/>
    <w:rsid w:val="00457F90"/>
    <w:rsid w:val="00460EB6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1466"/>
    <w:rsid w:val="004D22D8"/>
    <w:rsid w:val="004D269C"/>
    <w:rsid w:val="004D2F91"/>
    <w:rsid w:val="004D5A71"/>
    <w:rsid w:val="004D7879"/>
    <w:rsid w:val="004D7EEC"/>
    <w:rsid w:val="004E1212"/>
    <w:rsid w:val="004E1C3B"/>
    <w:rsid w:val="004E32D1"/>
    <w:rsid w:val="004E630E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15539"/>
    <w:rsid w:val="00523B44"/>
    <w:rsid w:val="00526D4D"/>
    <w:rsid w:val="0053113E"/>
    <w:rsid w:val="00535ACE"/>
    <w:rsid w:val="00537900"/>
    <w:rsid w:val="005404C7"/>
    <w:rsid w:val="00540743"/>
    <w:rsid w:val="00542106"/>
    <w:rsid w:val="00542660"/>
    <w:rsid w:val="00542753"/>
    <w:rsid w:val="0055196B"/>
    <w:rsid w:val="005532C0"/>
    <w:rsid w:val="0055392D"/>
    <w:rsid w:val="00553E59"/>
    <w:rsid w:val="00554639"/>
    <w:rsid w:val="005605A3"/>
    <w:rsid w:val="00560A32"/>
    <w:rsid w:val="005613BA"/>
    <w:rsid w:val="00562437"/>
    <w:rsid w:val="0057650A"/>
    <w:rsid w:val="005775C1"/>
    <w:rsid w:val="00577E10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716F"/>
    <w:rsid w:val="005A3A4B"/>
    <w:rsid w:val="005A7BA9"/>
    <w:rsid w:val="005B0076"/>
    <w:rsid w:val="005B0430"/>
    <w:rsid w:val="005B0F0D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D62"/>
    <w:rsid w:val="005C4292"/>
    <w:rsid w:val="005C5B71"/>
    <w:rsid w:val="005D25DA"/>
    <w:rsid w:val="005D2907"/>
    <w:rsid w:val="005E128B"/>
    <w:rsid w:val="005E24EF"/>
    <w:rsid w:val="005E3C2C"/>
    <w:rsid w:val="005E539D"/>
    <w:rsid w:val="005E5840"/>
    <w:rsid w:val="005E6C59"/>
    <w:rsid w:val="005F7B7F"/>
    <w:rsid w:val="00601C30"/>
    <w:rsid w:val="00604A93"/>
    <w:rsid w:val="00604C02"/>
    <w:rsid w:val="00605054"/>
    <w:rsid w:val="00606A22"/>
    <w:rsid w:val="00610002"/>
    <w:rsid w:val="006149E2"/>
    <w:rsid w:val="00616041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9EE"/>
    <w:rsid w:val="00651F0F"/>
    <w:rsid w:val="006544C4"/>
    <w:rsid w:val="00655D79"/>
    <w:rsid w:val="0065606D"/>
    <w:rsid w:val="006574E4"/>
    <w:rsid w:val="00660788"/>
    <w:rsid w:val="00660875"/>
    <w:rsid w:val="00661648"/>
    <w:rsid w:val="00661ED6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E74"/>
    <w:rsid w:val="0068782D"/>
    <w:rsid w:val="00691F90"/>
    <w:rsid w:val="00693445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66D3"/>
    <w:rsid w:val="006C01A7"/>
    <w:rsid w:val="006C05F8"/>
    <w:rsid w:val="006C3F1E"/>
    <w:rsid w:val="006C5BA6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E7392"/>
    <w:rsid w:val="006F03C7"/>
    <w:rsid w:val="006F1E5A"/>
    <w:rsid w:val="006F2258"/>
    <w:rsid w:val="006F2BA8"/>
    <w:rsid w:val="006F44F3"/>
    <w:rsid w:val="006F6AE0"/>
    <w:rsid w:val="00701267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3174"/>
    <w:rsid w:val="00724578"/>
    <w:rsid w:val="00730359"/>
    <w:rsid w:val="0073039F"/>
    <w:rsid w:val="00730BFB"/>
    <w:rsid w:val="00730F4B"/>
    <w:rsid w:val="00731543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2F76"/>
    <w:rsid w:val="00746035"/>
    <w:rsid w:val="00750482"/>
    <w:rsid w:val="007512FD"/>
    <w:rsid w:val="00751DDF"/>
    <w:rsid w:val="00753DC8"/>
    <w:rsid w:val="00755D1A"/>
    <w:rsid w:val="00757A55"/>
    <w:rsid w:val="00760A7E"/>
    <w:rsid w:val="007615AF"/>
    <w:rsid w:val="00761840"/>
    <w:rsid w:val="007623D1"/>
    <w:rsid w:val="00763479"/>
    <w:rsid w:val="007654F4"/>
    <w:rsid w:val="00765F63"/>
    <w:rsid w:val="00766510"/>
    <w:rsid w:val="00766D2B"/>
    <w:rsid w:val="00767533"/>
    <w:rsid w:val="00770597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C3C"/>
    <w:rsid w:val="0078430D"/>
    <w:rsid w:val="007851D1"/>
    <w:rsid w:val="00787E03"/>
    <w:rsid w:val="00790BAD"/>
    <w:rsid w:val="00792D65"/>
    <w:rsid w:val="007A3643"/>
    <w:rsid w:val="007A4E55"/>
    <w:rsid w:val="007A74A1"/>
    <w:rsid w:val="007B28F3"/>
    <w:rsid w:val="007B2F77"/>
    <w:rsid w:val="007B34D7"/>
    <w:rsid w:val="007B4473"/>
    <w:rsid w:val="007B4935"/>
    <w:rsid w:val="007B6017"/>
    <w:rsid w:val="007B641A"/>
    <w:rsid w:val="007B6606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7B5D"/>
    <w:rsid w:val="007E0093"/>
    <w:rsid w:val="007E173F"/>
    <w:rsid w:val="007E22BE"/>
    <w:rsid w:val="007E40E9"/>
    <w:rsid w:val="007E472C"/>
    <w:rsid w:val="007E4A13"/>
    <w:rsid w:val="007E4C8B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5A38"/>
    <w:rsid w:val="008266C2"/>
    <w:rsid w:val="00830307"/>
    <w:rsid w:val="00830D0E"/>
    <w:rsid w:val="008334EE"/>
    <w:rsid w:val="00835A48"/>
    <w:rsid w:val="00836375"/>
    <w:rsid w:val="008404F1"/>
    <w:rsid w:val="00843464"/>
    <w:rsid w:val="00844859"/>
    <w:rsid w:val="008508C3"/>
    <w:rsid w:val="00854B99"/>
    <w:rsid w:val="00855122"/>
    <w:rsid w:val="008551A0"/>
    <w:rsid w:val="0085605E"/>
    <w:rsid w:val="0085626C"/>
    <w:rsid w:val="00864542"/>
    <w:rsid w:val="008647DD"/>
    <w:rsid w:val="008675A8"/>
    <w:rsid w:val="00870188"/>
    <w:rsid w:val="008703B4"/>
    <w:rsid w:val="008713DA"/>
    <w:rsid w:val="0087155C"/>
    <w:rsid w:val="00872113"/>
    <w:rsid w:val="00873797"/>
    <w:rsid w:val="00875408"/>
    <w:rsid w:val="0087644C"/>
    <w:rsid w:val="00876454"/>
    <w:rsid w:val="0087660D"/>
    <w:rsid w:val="008803ED"/>
    <w:rsid w:val="008840D4"/>
    <w:rsid w:val="0088474E"/>
    <w:rsid w:val="00885D67"/>
    <w:rsid w:val="008906C5"/>
    <w:rsid w:val="00891A2C"/>
    <w:rsid w:val="0089207C"/>
    <w:rsid w:val="00895190"/>
    <w:rsid w:val="008977B8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F0E86"/>
    <w:rsid w:val="008F2273"/>
    <w:rsid w:val="008F2C0F"/>
    <w:rsid w:val="008F4F25"/>
    <w:rsid w:val="008F6E1B"/>
    <w:rsid w:val="00902186"/>
    <w:rsid w:val="009026AE"/>
    <w:rsid w:val="0090274F"/>
    <w:rsid w:val="00903849"/>
    <w:rsid w:val="009111F2"/>
    <w:rsid w:val="0091272F"/>
    <w:rsid w:val="0091540C"/>
    <w:rsid w:val="00916105"/>
    <w:rsid w:val="009164AA"/>
    <w:rsid w:val="00916B62"/>
    <w:rsid w:val="00923539"/>
    <w:rsid w:val="00927007"/>
    <w:rsid w:val="00927F67"/>
    <w:rsid w:val="00932630"/>
    <w:rsid w:val="0093288A"/>
    <w:rsid w:val="009373A7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25F8"/>
    <w:rsid w:val="00962672"/>
    <w:rsid w:val="0096296D"/>
    <w:rsid w:val="009652C4"/>
    <w:rsid w:val="00965F1C"/>
    <w:rsid w:val="00966E3E"/>
    <w:rsid w:val="009676B4"/>
    <w:rsid w:val="009713D4"/>
    <w:rsid w:val="0097280C"/>
    <w:rsid w:val="00974773"/>
    <w:rsid w:val="00974F23"/>
    <w:rsid w:val="009758B6"/>
    <w:rsid w:val="00980642"/>
    <w:rsid w:val="0098118F"/>
    <w:rsid w:val="00981319"/>
    <w:rsid w:val="00983B60"/>
    <w:rsid w:val="00986205"/>
    <w:rsid w:val="0099228B"/>
    <w:rsid w:val="00992360"/>
    <w:rsid w:val="00993245"/>
    <w:rsid w:val="0099375E"/>
    <w:rsid w:val="00993BAA"/>
    <w:rsid w:val="0099558B"/>
    <w:rsid w:val="00997020"/>
    <w:rsid w:val="00997D79"/>
    <w:rsid w:val="009A065D"/>
    <w:rsid w:val="009A0EC3"/>
    <w:rsid w:val="009A1463"/>
    <w:rsid w:val="009A4DA9"/>
    <w:rsid w:val="009A6622"/>
    <w:rsid w:val="009A79AC"/>
    <w:rsid w:val="009A7C1B"/>
    <w:rsid w:val="009A7C71"/>
    <w:rsid w:val="009B0C16"/>
    <w:rsid w:val="009B24A1"/>
    <w:rsid w:val="009B417E"/>
    <w:rsid w:val="009B5E29"/>
    <w:rsid w:val="009B61A0"/>
    <w:rsid w:val="009B61FD"/>
    <w:rsid w:val="009B6304"/>
    <w:rsid w:val="009B6E08"/>
    <w:rsid w:val="009B7391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4AEE"/>
    <w:rsid w:val="009E65BF"/>
    <w:rsid w:val="009E763E"/>
    <w:rsid w:val="009F16A8"/>
    <w:rsid w:val="009F2AAB"/>
    <w:rsid w:val="009F33DC"/>
    <w:rsid w:val="009F5B6E"/>
    <w:rsid w:val="009F5D7E"/>
    <w:rsid w:val="009F73F0"/>
    <w:rsid w:val="00A01C8B"/>
    <w:rsid w:val="00A03034"/>
    <w:rsid w:val="00A05DFE"/>
    <w:rsid w:val="00A07FE1"/>
    <w:rsid w:val="00A101C1"/>
    <w:rsid w:val="00A1150D"/>
    <w:rsid w:val="00A116B3"/>
    <w:rsid w:val="00A11ECB"/>
    <w:rsid w:val="00A13A94"/>
    <w:rsid w:val="00A14C04"/>
    <w:rsid w:val="00A161CC"/>
    <w:rsid w:val="00A1693E"/>
    <w:rsid w:val="00A17C2B"/>
    <w:rsid w:val="00A219FB"/>
    <w:rsid w:val="00A25897"/>
    <w:rsid w:val="00A26CF3"/>
    <w:rsid w:val="00A31441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227"/>
    <w:rsid w:val="00A46AD0"/>
    <w:rsid w:val="00A52110"/>
    <w:rsid w:val="00A549E0"/>
    <w:rsid w:val="00A55BC7"/>
    <w:rsid w:val="00A55C99"/>
    <w:rsid w:val="00A61555"/>
    <w:rsid w:val="00A61622"/>
    <w:rsid w:val="00A63E17"/>
    <w:rsid w:val="00A64378"/>
    <w:rsid w:val="00A6649B"/>
    <w:rsid w:val="00A7024A"/>
    <w:rsid w:val="00A715B5"/>
    <w:rsid w:val="00A7229B"/>
    <w:rsid w:val="00A739ED"/>
    <w:rsid w:val="00A73F0F"/>
    <w:rsid w:val="00A759A6"/>
    <w:rsid w:val="00A76F39"/>
    <w:rsid w:val="00A8003D"/>
    <w:rsid w:val="00A80F35"/>
    <w:rsid w:val="00A825E1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B112B"/>
    <w:rsid w:val="00AB143F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CAD"/>
    <w:rsid w:val="00AD7FC1"/>
    <w:rsid w:val="00AE07BA"/>
    <w:rsid w:val="00AE1213"/>
    <w:rsid w:val="00AE285F"/>
    <w:rsid w:val="00AE5C08"/>
    <w:rsid w:val="00AE7146"/>
    <w:rsid w:val="00AF1AE8"/>
    <w:rsid w:val="00AF47A3"/>
    <w:rsid w:val="00AF615E"/>
    <w:rsid w:val="00B006C6"/>
    <w:rsid w:val="00B01C56"/>
    <w:rsid w:val="00B02122"/>
    <w:rsid w:val="00B02E97"/>
    <w:rsid w:val="00B03CA3"/>
    <w:rsid w:val="00B0459D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35D7"/>
    <w:rsid w:val="00B34EE1"/>
    <w:rsid w:val="00B362AF"/>
    <w:rsid w:val="00B375F7"/>
    <w:rsid w:val="00B37DB1"/>
    <w:rsid w:val="00B44CCC"/>
    <w:rsid w:val="00B44ED4"/>
    <w:rsid w:val="00B475AC"/>
    <w:rsid w:val="00B47A6E"/>
    <w:rsid w:val="00B62408"/>
    <w:rsid w:val="00B646F7"/>
    <w:rsid w:val="00B65154"/>
    <w:rsid w:val="00B66145"/>
    <w:rsid w:val="00B66365"/>
    <w:rsid w:val="00B73D20"/>
    <w:rsid w:val="00B74FFF"/>
    <w:rsid w:val="00B75C15"/>
    <w:rsid w:val="00B75EC0"/>
    <w:rsid w:val="00B80844"/>
    <w:rsid w:val="00B848D2"/>
    <w:rsid w:val="00B857B9"/>
    <w:rsid w:val="00B859DB"/>
    <w:rsid w:val="00B900E2"/>
    <w:rsid w:val="00B918F8"/>
    <w:rsid w:val="00B934AA"/>
    <w:rsid w:val="00B94781"/>
    <w:rsid w:val="00B95BED"/>
    <w:rsid w:val="00B96D10"/>
    <w:rsid w:val="00BA011F"/>
    <w:rsid w:val="00BA0F3D"/>
    <w:rsid w:val="00BA32C9"/>
    <w:rsid w:val="00BA5DF5"/>
    <w:rsid w:val="00BA6E99"/>
    <w:rsid w:val="00BA7C3D"/>
    <w:rsid w:val="00BB1245"/>
    <w:rsid w:val="00BB188F"/>
    <w:rsid w:val="00BB199B"/>
    <w:rsid w:val="00BB56CB"/>
    <w:rsid w:val="00BC0E77"/>
    <w:rsid w:val="00BC1F16"/>
    <w:rsid w:val="00BC2EF3"/>
    <w:rsid w:val="00BC6321"/>
    <w:rsid w:val="00BC7DB8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1581A"/>
    <w:rsid w:val="00C159D3"/>
    <w:rsid w:val="00C16E38"/>
    <w:rsid w:val="00C179CF"/>
    <w:rsid w:val="00C204C1"/>
    <w:rsid w:val="00C21783"/>
    <w:rsid w:val="00C24C6F"/>
    <w:rsid w:val="00C273F3"/>
    <w:rsid w:val="00C30B1C"/>
    <w:rsid w:val="00C330A1"/>
    <w:rsid w:val="00C33C6F"/>
    <w:rsid w:val="00C365F4"/>
    <w:rsid w:val="00C410E8"/>
    <w:rsid w:val="00C41CA6"/>
    <w:rsid w:val="00C45D4C"/>
    <w:rsid w:val="00C46570"/>
    <w:rsid w:val="00C47A95"/>
    <w:rsid w:val="00C5073E"/>
    <w:rsid w:val="00C51696"/>
    <w:rsid w:val="00C5325C"/>
    <w:rsid w:val="00C544C7"/>
    <w:rsid w:val="00C5516E"/>
    <w:rsid w:val="00C553FA"/>
    <w:rsid w:val="00C5553A"/>
    <w:rsid w:val="00C55E58"/>
    <w:rsid w:val="00C615F6"/>
    <w:rsid w:val="00C61651"/>
    <w:rsid w:val="00C61B1E"/>
    <w:rsid w:val="00C627CB"/>
    <w:rsid w:val="00C62EFE"/>
    <w:rsid w:val="00C6473D"/>
    <w:rsid w:val="00C66BAC"/>
    <w:rsid w:val="00C6702E"/>
    <w:rsid w:val="00C7275B"/>
    <w:rsid w:val="00C7718D"/>
    <w:rsid w:val="00C7774C"/>
    <w:rsid w:val="00C8054B"/>
    <w:rsid w:val="00C82EA0"/>
    <w:rsid w:val="00C82F91"/>
    <w:rsid w:val="00C84C75"/>
    <w:rsid w:val="00C85DE1"/>
    <w:rsid w:val="00C902EF"/>
    <w:rsid w:val="00C92FC9"/>
    <w:rsid w:val="00CA0AC7"/>
    <w:rsid w:val="00CA177B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AD2"/>
    <w:rsid w:val="00CD28DE"/>
    <w:rsid w:val="00CD2B62"/>
    <w:rsid w:val="00CD393C"/>
    <w:rsid w:val="00CD3D44"/>
    <w:rsid w:val="00CD576A"/>
    <w:rsid w:val="00CE282D"/>
    <w:rsid w:val="00CE2E9F"/>
    <w:rsid w:val="00CE3241"/>
    <w:rsid w:val="00CE5D0A"/>
    <w:rsid w:val="00CE70F4"/>
    <w:rsid w:val="00CF1441"/>
    <w:rsid w:val="00CF2834"/>
    <w:rsid w:val="00CF6BEB"/>
    <w:rsid w:val="00CF6FF5"/>
    <w:rsid w:val="00CF7AB1"/>
    <w:rsid w:val="00D01AE3"/>
    <w:rsid w:val="00D01CF1"/>
    <w:rsid w:val="00D0244A"/>
    <w:rsid w:val="00D02AC6"/>
    <w:rsid w:val="00D02E78"/>
    <w:rsid w:val="00D03E20"/>
    <w:rsid w:val="00D06C48"/>
    <w:rsid w:val="00D1024A"/>
    <w:rsid w:val="00D15C25"/>
    <w:rsid w:val="00D23D43"/>
    <w:rsid w:val="00D27F52"/>
    <w:rsid w:val="00D326EF"/>
    <w:rsid w:val="00D33F1F"/>
    <w:rsid w:val="00D40035"/>
    <w:rsid w:val="00D438BD"/>
    <w:rsid w:val="00D47220"/>
    <w:rsid w:val="00D478C6"/>
    <w:rsid w:val="00D50AFA"/>
    <w:rsid w:val="00D54855"/>
    <w:rsid w:val="00D55A7D"/>
    <w:rsid w:val="00D57274"/>
    <w:rsid w:val="00D60990"/>
    <w:rsid w:val="00D60A4B"/>
    <w:rsid w:val="00D61674"/>
    <w:rsid w:val="00D61FAB"/>
    <w:rsid w:val="00D62B6E"/>
    <w:rsid w:val="00D63379"/>
    <w:rsid w:val="00D63751"/>
    <w:rsid w:val="00D64059"/>
    <w:rsid w:val="00D640D5"/>
    <w:rsid w:val="00D6554D"/>
    <w:rsid w:val="00D658EF"/>
    <w:rsid w:val="00D67C5F"/>
    <w:rsid w:val="00D706E9"/>
    <w:rsid w:val="00D707A0"/>
    <w:rsid w:val="00D7083B"/>
    <w:rsid w:val="00D70BAE"/>
    <w:rsid w:val="00D753BD"/>
    <w:rsid w:val="00D76039"/>
    <w:rsid w:val="00D87CA0"/>
    <w:rsid w:val="00D910B4"/>
    <w:rsid w:val="00D96A74"/>
    <w:rsid w:val="00DA3038"/>
    <w:rsid w:val="00DA441A"/>
    <w:rsid w:val="00DA5046"/>
    <w:rsid w:val="00DB09E1"/>
    <w:rsid w:val="00DB0A8B"/>
    <w:rsid w:val="00DB0FBA"/>
    <w:rsid w:val="00DB742B"/>
    <w:rsid w:val="00DC0D84"/>
    <w:rsid w:val="00DC2118"/>
    <w:rsid w:val="00DC2660"/>
    <w:rsid w:val="00DC2E23"/>
    <w:rsid w:val="00DC33D5"/>
    <w:rsid w:val="00DC4C93"/>
    <w:rsid w:val="00DC7EAB"/>
    <w:rsid w:val="00DD0740"/>
    <w:rsid w:val="00DD0EB1"/>
    <w:rsid w:val="00DD11FB"/>
    <w:rsid w:val="00DD5092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4C9C"/>
    <w:rsid w:val="00DF5062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79C1"/>
    <w:rsid w:val="00E40384"/>
    <w:rsid w:val="00E438BA"/>
    <w:rsid w:val="00E44BCB"/>
    <w:rsid w:val="00E44C61"/>
    <w:rsid w:val="00E45970"/>
    <w:rsid w:val="00E46A78"/>
    <w:rsid w:val="00E5070A"/>
    <w:rsid w:val="00E560E6"/>
    <w:rsid w:val="00E570EE"/>
    <w:rsid w:val="00E57734"/>
    <w:rsid w:val="00E61360"/>
    <w:rsid w:val="00E635D5"/>
    <w:rsid w:val="00E64D5A"/>
    <w:rsid w:val="00E64EC9"/>
    <w:rsid w:val="00E663C2"/>
    <w:rsid w:val="00E72195"/>
    <w:rsid w:val="00E76EEC"/>
    <w:rsid w:val="00E77A98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481C"/>
    <w:rsid w:val="00E9608F"/>
    <w:rsid w:val="00E962B2"/>
    <w:rsid w:val="00E964A1"/>
    <w:rsid w:val="00E96FB6"/>
    <w:rsid w:val="00E97CE1"/>
    <w:rsid w:val="00EA0087"/>
    <w:rsid w:val="00EA0E0F"/>
    <w:rsid w:val="00EA367E"/>
    <w:rsid w:val="00EA440C"/>
    <w:rsid w:val="00EA4467"/>
    <w:rsid w:val="00EA50D3"/>
    <w:rsid w:val="00EA52E7"/>
    <w:rsid w:val="00EA5D42"/>
    <w:rsid w:val="00EA5EEA"/>
    <w:rsid w:val="00EA64B1"/>
    <w:rsid w:val="00EB059C"/>
    <w:rsid w:val="00EB0D37"/>
    <w:rsid w:val="00EB1B46"/>
    <w:rsid w:val="00EB24E0"/>
    <w:rsid w:val="00EB7AD6"/>
    <w:rsid w:val="00EB7FB0"/>
    <w:rsid w:val="00EC0CAA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713D"/>
    <w:rsid w:val="00EF008D"/>
    <w:rsid w:val="00EF0A5E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7280"/>
    <w:rsid w:val="00F20DC2"/>
    <w:rsid w:val="00F23679"/>
    <w:rsid w:val="00F24171"/>
    <w:rsid w:val="00F26B1F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BE2"/>
    <w:rsid w:val="00F43EFD"/>
    <w:rsid w:val="00F44FF3"/>
    <w:rsid w:val="00F5278D"/>
    <w:rsid w:val="00F53612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D6B"/>
    <w:rsid w:val="00F76FB4"/>
    <w:rsid w:val="00F8018A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924"/>
    <w:rsid w:val="00FB2441"/>
    <w:rsid w:val="00FB4171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E08B7"/>
    <w:rsid w:val="00FE0990"/>
    <w:rsid w:val="00FE19F0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27037A"/>
  <w15:docId w15:val="{23C9BD61-C23B-4435-96B7-5F888FF7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F7099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FE8A-72F4-4E8D-9052-588EBCDB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3387</Words>
  <Characters>19310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Angelina Stoianova</cp:lastModifiedBy>
  <cp:revision>17</cp:revision>
  <cp:lastPrinted>2016-02-03T08:50:00Z</cp:lastPrinted>
  <dcterms:created xsi:type="dcterms:W3CDTF">2025-03-28T11:12:00Z</dcterms:created>
  <dcterms:modified xsi:type="dcterms:W3CDTF">2025-06-24T12:26:00Z</dcterms:modified>
</cp:coreProperties>
</file>